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Администрация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8"/>
          <w:szCs w:val="28"/>
          <w:lang w:eastAsia="ar-SA"/>
        </w:rPr>
        <w:t>Усть - Грязнухинского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Камышинского 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Волгоградской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ПОСТАНОВЛЕНИЕ </w:t>
      </w:r>
    </w:p>
    <w:p>
      <w:pPr>
        <w:pStyle w:val="Normal"/>
        <w:suppressAutoHyphens w:val="true"/>
        <w:spacing w:lineRule="auto" w:line="240" w:before="0" w:after="0"/>
        <w:rPr>
          <w:rFonts w:eastAsia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/>
          <w:b/>
          <w:bCs/>
          <w:sz w:val="28"/>
          <w:szCs w:val="28"/>
          <w:lang w:eastAsia="ar-SA"/>
        </w:rPr>
        <w:t>От  27.01.2023г.    № 5-п</w:t>
      </w:r>
    </w:p>
    <w:tbl>
      <w:tblPr>
        <w:tblStyle w:val="a7"/>
        <w:tblW w:w="971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855"/>
        <w:gridCol w:w="4855"/>
      </w:tblGrid>
      <w:tr>
        <w:trPr/>
        <w:tc>
          <w:tcPr>
            <w:tcW w:w="4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внесении изменений и дополнений в перечень главных администраторов доходов бюджета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ar-SA"/>
              </w:rPr>
              <w:t>Усть - Грязнухинского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сельского поселения, утвержденный постановлением администрации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ar-SA"/>
              </w:rPr>
              <w:t>Усть - Грязнухинского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сельского поселения № 76/1-п от 15.11.2021г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ст. 20, </w:t>
      </w:r>
      <w:hyperlink r:id="rId2">
        <w:r>
          <w:rPr>
            <w:rStyle w:val="Style20"/>
            <w:rFonts w:cs="Times New Roman" w:ascii="Times New Roman" w:hAnsi="Times New Roman"/>
            <w:sz w:val="28"/>
            <w:szCs w:val="28"/>
          </w:rPr>
          <w:t>пунктами 3.1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3">
        <w:r>
          <w:rPr>
            <w:rStyle w:val="Style20"/>
            <w:rFonts w:cs="Times New Roman" w:ascii="Times New Roman" w:hAnsi="Times New Roman"/>
            <w:sz w:val="28"/>
            <w:szCs w:val="28"/>
          </w:rPr>
          <w:t>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bookmarkStart w:id="0" w:name="__DdeLink__404_2192051668"/>
      <w:r>
        <w:rPr>
          <w:rFonts w:cs="Times New Roman" w:ascii="Times New Roman" w:hAnsi="Times New Roman"/>
          <w:sz w:val="28"/>
          <w:szCs w:val="28"/>
        </w:rPr>
        <w:t>Усть - Грязнухинского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сельского поселения   постановляет: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 перечень главных администраторов доходов бюджета Усть - Грязнухинского сельского поселения, утвержденный постановлением администрации Усть - Грязнухинского сельского поселения № 76/1-п от 15.11.2021г (далее – Перечень главных администраторов доходов), внести следующие изменения и дополнения: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Раздел «98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Комитет финансов Администрации Камышинского муниципального района»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Перечня главных администраторов доходов дополнить позицией следующего содержания:</w:t>
      </w:r>
    </w:p>
    <w:tbl>
      <w:tblPr>
        <w:tblW w:w="9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2"/>
        <w:gridCol w:w="2552"/>
        <w:gridCol w:w="5922"/>
      </w:tblGrid>
      <w:tr>
        <w:trPr>
          <w:trHeight w:val="570" w:hRule="atLeast"/>
        </w:trPr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38" w:hanging="0"/>
              <w:jc w:val="center"/>
              <w:rPr/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98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rong"/>
                <w:b w:val="false"/>
                <w:color w:val="2C2D2E"/>
                <w:sz w:val="28"/>
                <w:szCs w:val="28"/>
                <w:shd w:fill="FFFFFF" w:val="clear"/>
              </w:rPr>
              <w:t>000 2 08 10000 10 0000 150</w:t>
            </w:r>
          </w:p>
        </w:tc>
        <w:tc>
          <w:tcPr>
            <w:tcW w:w="5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Перечисления из бюджета сельских поселений (в бюджеты сельских поселений) для осуществления взыскания.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>
      <w:pPr>
        <w:pStyle w:val="Normal"/>
        <w:spacing w:lineRule="auto" w:line="240" w:before="0"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Настоящее постановление подлежит официальному опубликованию (обнародованию) и распространяет свое действие на правоотношения возникшие с 01.01.2023 года.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_GoBack"/>
      <w:bookmarkStart w:id="2" w:name="_GoBack"/>
      <w:bookmarkEnd w:id="2"/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/>
          <w:sz w:val="28"/>
          <w:szCs w:val="28"/>
          <w:lang w:eastAsia="ru-RU"/>
        </w:rPr>
        <w:t>Усть - Грязнухинского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sz w:val="28"/>
          <w:szCs w:val="28"/>
          <w:lang w:eastAsia="ru-RU"/>
        </w:rPr>
        <w:t>сельского поселения                                                                      Д.И.Виндер</w:t>
      </w:r>
    </w:p>
    <w:p>
      <w:pPr>
        <w:pStyle w:val="Normal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276" w:right="1134" w:header="0" w:top="56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4e1c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5c4e1c"/>
    <w:rPr>
      <w:rFonts w:ascii="Times New Roman" w:hAnsi="Times New Roman" w:eastAsia="Calibri"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5c4e1c"/>
    <w:rPr>
      <w:rFonts w:ascii="Times New Roman" w:hAnsi="Times New Roman" w:eastAsia="Calibri" w:cs="Times New Roman"/>
      <w:sz w:val="24"/>
      <w:szCs w:val="24"/>
    </w:rPr>
  </w:style>
  <w:style w:type="character" w:styleId="9" w:customStyle="1">
    <w:name w:val="Основной текст (9)"/>
    <w:qFormat/>
    <w:rsid w:val="003c33d4"/>
    <w:rPr>
      <w:sz w:val="24"/>
      <w:szCs w:val="24"/>
      <w:lang w:bidi="ar-SA"/>
    </w:rPr>
  </w:style>
  <w:style w:type="character" w:styleId="FontStyle71" w:customStyle="1">
    <w:name w:val="Font Style71"/>
    <w:qFormat/>
    <w:rsid w:val="003c33d4"/>
    <w:rPr>
      <w:rFonts w:ascii="Times New Roman" w:hAnsi="Times New Roman" w:cs="Times New Roman"/>
      <w:sz w:val="20"/>
      <w:szCs w:val="20"/>
    </w:rPr>
  </w:style>
  <w:style w:type="character" w:styleId="FontStyle74" w:customStyle="1">
    <w:name w:val="Font Style74"/>
    <w:qFormat/>
    <w:rsid w:val="003c33d4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FontStyle82" w:customStyle="1">
    <w:name w:val="Font Style82"/>
    <w:qFormat/>
    <w:rsid w:val="003c33d4"/>
    <w:rPr>
      <w:rFonts w:ascii="Georgia" w:hAnsi="Georgia" w:cs="Georgia"/>
      <w:b/>
      <w:bCs/>
      <w:sz w:val="20"/>
      <w:szCs w:val="20"/>
    </w:rPr>
  </w:style>
  <w:style w:type="character" w:styleId="Style16" w:customStyle="1">
    <w:name w:val="Основной текст Знак"/>
    <w:basedOn w:val="DefaultParagraphFont"/>
    <w:link w:val="a9"/>
    <w:qFormat/>
    <w:rsid w:val="00b54a2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7" w:customStyle="1">
    <w:name w:val="Цветовое выделение"/>
    <w:uiPriority w:val="99"/>
    <w:qFormat/>
    <w:rsid w:val="00b54a2e"/>
    <w:rPr>
      <w:b/>
      <w:bCs/>
      <w:color w:val="26282F"/>
    </w:rPr>
  </w:style>
  <w:style w:type="character" w:styleId="Style18" w:customStyle="1">
    <w:name w:val="Гипертекстовая ссылка"/>
    <w:basedOn w:val="Style17"/>
    <w:uiPriority w:val="99"/>
    <w:qFormat/>
    <w:rsid w:val="00b54a2e"/>
    <w:rPr>
      <w:b/>
      <w:bCs/>
      <w:color w:val="106BBE"/>
    </w:rPr>
  </w:style>
  <w:style w:type="character" w:styleId="3" w:customStyle="1">
    <w:name w:val="Основной текст (3)"/>
    <w:basedOn w:val="DefaultParagraphFont"/>
    <w:link w:val="31"/>
    <w:uiPriority w:val="99"/>
    <w:qFormat/>
    <w:rsid w:val="009e3727"/>
    <w:rPr>
      <w:rFonts w:ascii="Times New Roman" w:hAnsi="Times New Roman" w:cs="Times New Roman"/>
      <w:sz w:val="28"/>
      <w:szCs w:val="28"/>
      <w:shd w:fill="FFFFFF" w:val="clear"/>
    </w:rPr>
  </w:style>
  <w:style w:type="character" w:styleId="4" w:customStyle="1">
    <w:name w:val="Основной текст (4)"/>
    <w:basedOn w:val="DefaultParagraphFont"/>
    <w:link w:val="41"/>
    <w:uiPriority w:val="99"/>
    <w:qFormat/>
    <w:rsid w:val="009e3727"/>
    <w:rPr>
      <w:rFonts w:ascii="Times New Roman" w:hAnsi="Times New Roman" w:cs="Times New Roman"/>
      <w:sz w:val="28"/>
      <w:szCs w:val="28"/>
      <w:shd w:fill="FFFFFF" w:val="clear"/>
    </w:rPr>
  </w:style>
  <w:style w:type="character" w:styleId="Style19" w:customStyle="1">
    <w:name w:val="Текст выноски Знак"/>
    <w:basedOn w:val="DefaultParagraphFont"/>
    <w:link w:val="ae"/>
    <w:uiPriority w:val="99"/>
    <w:semiHidden/>
    <w:qFormat/>
    <w:rsid w:val="00854a09"/>
    <w:rPr>
      <w:rFonts w:ascii="Tahoma" w:hAnsi="Tahoma" w:eastAsia="Calibri" w:cs="Tahoma"/>
      <w:sz w:val="16"/>
      <w:szCs w:val="16"/>
    </w:rPr>
  </w:style>
  <w:style w:type="character" w:styleId="Style20">
    <w:name w:val="Интернет-ссылка"/>
    <w:basedOn w:val="DefaultParagraphFont"/>
    <w:uiPriority w:val="99"/>
    <w:unhideWhenUsed/>
    <w:rsid w:val="00ec14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0e16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6"/>
      <w:szCs w:val="26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a"/>
    <w:rsid w:val="00b54a2e"/>
    <w:pPr>
      <w:spacing w:lineRule="auto" w:line="240" w:before="0" w:after="120"/>
    </w:pPr>
    <w:rPr>
      <w:rFonts w:eastAsia="Times New Roman"/>
      <w:szCs w:val="20"/>
      <w:lang w:eastAsia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Header"/>
    <w:basedOn w:val="Normal"/>
    <w:link w:val="a4"/>
    <w:uiPriority w:val="99"/>
    <w:semiHidden/>
    <w:unhideWhenUsed/>
    <w:rsid w:val="005c4e1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6"/>
    <w:uiPriority w:val="99"/>
    <w:semiHidden/>
    <w:unhideWhenUsed/>
    <w:rsid w:val="005c4e1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991f8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ru-RU" w:eastAsia="ru-RU" w:bidi="ar-SA"/>
    </w:rPr>
  </w:style>
  <w:style w:type="paragraph" w:styleId="Style221" w:customStyle="1">
    <w:name w:val="Style22"/>
    <w:basedOn w:val="Normal"/>
    <w:qFormat/>
    <w:rsid w:val="003c33d4"/>
    <w:pPr>
      <w:widowControl w:val="false"/>
      <w:suppressAutoHyphens w:val="true"/>
      <w:spacing w:lineRule="exact" w:line="281" w:before="0" w:after="0"/>
      <w:ind w:hanging="437"/>
    </w:pPr>
    <w:rPr>
      <w:rFonts w:eastAsia="Times New Roman"/>
      <w:lang w:eastAsia="zh-CN"/>
    </w:rPr>
  </w:style>
  <w:style w:type="paragraph" w:styleId="Style31" w:customStyle="1">
    <w:name w:val="Style31"/>
    <w:basedOn w:val="Normal"/>
    <w:qFormat/>
    <w:rsid w:val="003c33d4"/>
    <w:pPr>
      <w:widowControl w:val="false"/>
      <w:suppressAutoHyphens w:val="true"/>
      <w:spacing w:lineRule="exact" w:line="259" w:before="0" w:after="0"/>
      <w:ind w:firstLine="706"/>
      <w:jc w:val="both"/>
    </w:pPr>
    <w:rPr>
      <w:rFonts w:eastAsia="Times New Roman"/>
      <w:lang w:eastAsia="zh-CN"/>
    </w:rPr>
  </w:style>
  <w:style w:type="paragraph" w:styleId="Style42" w:customStyle="1">
    <w:name w:val="Style42"/>
    <w:basedOn w:val="Normal"/>
    <w:qFormat/>
    <w:rsid w:val="003c33d4"/>
    <w:pPr>
      <w:widowControl w:val="false"/>
      <w:suppressAutoHyphens w:val="true"/>
      <w:spacing w:lineRule="auto" w:line="240" w:before="0" w:after="0"/>
    </w:pPr>
    <w:rPr>
      <w:rFonts w:eastAsia="Times New Roman"/>
      <w:lang w:eastAsia="zh-CN"/>
    </w:rPr>
  </w:style>
  <w:style w:type="paragraph" w:styleId="Style52" w:customStyle="1">
    <w:name w:val="Style52"/>
    <w:basedOn w:val="Normal"/>
    <w:qFormat/>
    <w:rsid w:val="003c33d4"/>
    <w:pPr>
      <w:widowControl w:val="false"/>
      <w:suppressAutoHyphens w:val="true"/>
      <w:spacing w:lineRule="exact" w:line="246" w:before="0" w:after="0"/>
      <w:ind w:firstLine="1123"/>
      <w:jc w:val="both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c33d4"/>
    <w:pPr>
      <w:spacing w:before="0" w:after="200"/>
      <w:ind w:left="720" w:hanging="0"/>
      <w:contextualSpacing/>
    </w:pPr>
    <w:rPr/>
  </w:style>
  <w:style w:type="paragraph" w:styleId="Style28" w:customStyle="1">
    <w:name w:val="Прижатый влево"/>
    <w:basedOn w:val="Normal"/>
    <w:uiPriority w:val="99"/>
    <w:qFormat/>
    <w:rsid w:val="00b54a2e"/>
    <w:pPr>
      <w:widowControl w:val="false"/>
      <w:spacing w:lineRule="auto" w:line="240" w:before="0" w:after="0"/>
    </w:pPr>
    <w:rPr>
      <w:rFonts w:ascii="Arial" w:hAnsi="Arial" w:eastAsia="Times New Roman" w:cs="Arial"/>
      <w:lang w:eastAsia="ru-RU"/>
    </w:rPr>
  </w:style>
  <w:style w:type="paragraph" w:styleId="31" w:customStyle="1">
    <w:name w:val="Основной текст (3)1"/>
    <w:basedOn w:val="Normal"/>
    <w:link w:val="3"/>
    <w:uiPriority w:val="99"/>
    <w:qFormat/>
    <w:rsid w:val="009e3727"/>
    <w:pPr>
      <w:shd w:val="clear" w:color="auto" w:fill="FFFFFF"/>
      <w:spacing w:lineRule="atLeast" w:line="240" w:before="300" w:after="360"/>
    </w:pPr>
    <w:rPr>
      <w:rFonts w:eastAsia="Calibri" w:eastAsiaTheme="minorHAnsi"/>
      <w:sz w:val="28"/>
      <w:szCs w:val="28"/>
    </w:rPr>
  </w:style>
  <w:style w:type="paragraph" w:styleId="41" w:customStyle="1">
    <w:name w:val="Основной текст (4)1"/>
    <w:basedOn w:val="Normal"/>
    <w:link w:val="4"/>
    <w:uiPriority w:val="99"/>
    <w:qFormat/>
    <w:rsid w:val="009e3727"/>
    <w:pPr>
      <w:shd w:val="clear" w:color="auto" w:fill="FFFFFF"/>
      <w:spacing w:lineRule="exact" w:line="324" w:before="0" w:after="0"/>
      <w:ind w:firstLine="1160"/>
      <w:jc w:val="both"/>
    </w:pPr>
    <w:rPr>
      <w:rFonts w:eastAsia="Calibri" w:eastAsiaTheme="minorHAnsi"/>
      <w:sz w:val="28"/>
      <w:szCs w:val="2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854a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ec14f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ec14f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LibreOffice/5.4.6.2$Windows_x86 LibreOffice_project/4014ce260a04f1026ba855d3b8d91541c224eab8</Application>
  <Pages>2</Pages>
  <Words>264</Words>
  <Characters>1993</Characters>
  <CharactersWithSpaces>2323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2021-11-19T09:20:00Z</dcterms:created>
  <dc:creator>user</dc:creator>
  <dc:description/>
  <dc:language>ru-RU</dc:language>
  <cp:lastModifiedBy/>
  <cp:lastPrinted>2023-01-30T09:47:24Z</cp:lastPrinted>
  <dcterms:modified xsi:type="dcterms:W3CDTF">2023-01-30T09:48:14Z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