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Усть - Грязнухинского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ПОСТАНОВЛЕНИЕ №  17-п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05.05.2023г.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Усть - Грязнухинского сельского поселения № 13-п от 11.02.2018г «Об утверждении административного регламента на оказание муниципальной услуги «Выдача разрешений на вырубку зеленых насаждений на территории Усть - Грязнухинского сельского поселения»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В целях устранения нарушений действующего законодательства РФ, руководствуясь Уставом Усть - Грязнухинского сельского поселения, 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1. В постановление администрации Усть - Грязнухинского сельского поселения № 13-п от 11.02.2018г «Об утверждении административного регламента на оказание муниципальной услуги «Выдача разрешений на вырубку зеленых насаждений на территории Усть - Грязнухинского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Постановление), внести следующие изменения и дополнения:</w:t>
      </w:r>
    </w:p>
    <w:p>
      <w:pPr>
        <w:pStyle w:val="Normal"/>
        <w:ind w:firstLine="709"/>
        <w:rPr/>
      </w:pPr>
      <w:r>
        <w:rPr>
          <w:rFonts w:cs="Times New Roman"/>
          <w:b/>
          <w:sz w:val="24"/>
          <w:szCs w:val="24"/>
        </w:rPr>
        <w:t>1.1. Наименование Постановления</w:t>
      </w:r>
      <w:r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вместо «Об утверждении административного регламента на оказание муниципальной услуги «Выдача разрешений на вырубку зеленых насаждений на территории Усть - Грязнухинского сельского поселения».</w:t>
      </w:r>
    </w:p>
    <w:p>
      <w:pPr>
        <w:pStyle w:val="Normal"/>
        <w:ind w:firstLine="709"/>
        <w:rPr/>
      </w:pPr>
      <w:r>
        <w:rPr>
          <w:rFonts w:cs="Times New Roman"/>
          <w:b/>
          <w:sz w:val="24"/>
          <w:szCs w:val="24"/>
        </w:rPr>
        <w:t>1.2. Наименование административного регламента</w:t>
      </w:r>
      <w:r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Усть - Грязнухинского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>
      <w:pPr>
        <w:pStyle w:val="Normal"/>
        <w:ind w:firstLine="709"/>
        <w:rPr/>
      </w:pPr>
      <w:r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Усть - Грязнухинского сельского поселения» заменить словами «Выдача порубочного билета и (или) разрешения на пересадку деревьев и кустарников».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1.4. Пункт 1.7 Административного регламента</w:t>
      </w:r>
      <w:r>
        <w:rPr>
          <w:rFonts w:cs="Times New Roman"/>
          <w:sz w:val="24"/>
          <w:szCs w:val="24"/>
        </w:rPr>
        <w:t xml:space="preserve"> изложить в следующей редакции: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«1.7. 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2">
        <w:r>
          <w:rPr>
            <w:rStyle w:val="Style16"/>
            <w:rFonts w:cs="Times New Roman"/>
            <w:color w:val="0000FF"/>
            <w:sz w:val="24"/>
            <w:szCs w:val="24"/>
          </w:rPr>
          <w:t>частях 2</w:t>
        </w:r>
      </w:hyperlink>
      <w:r>
        <w:rPr>
          <w:rFonts w:cs="Times New Roman"/>
          <w:sz w:val="24"/>
          <w:szCs w:val="24"/>
        </w:rPr>
        <w:t xml:space="preserve"> и </w:t>
      </w:r>
      <w:hyperlink r:id="rId3">
        <w:r>
          <w:rPr>
            <w:rStyle w:val="Style16"/>
            <w:rFonts w:cs="Times New Roman"/>
            <w:color w:val="0000FF"/>
            <w:sz w:val="24"/>
            <w:szCs w:val="24"/>
          </w:rPr>
          <w:t>3 статьи 1</w:t>
        </w:r>
      </w:hyperlink>
      <w:r>
        <w:rPr>
          <w:rFonts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– ФЗ № 210-ФЗ), либо к уполномоченным в соответствии с законодательством Российской Федерации экспертам, указанным в </w:t>
      </w:r>
      <w:hyperlink r:id="rId4">
        <w:r>
          <w:rPr>
            <w:rStyle w:val="Style16"/>
            <w:rFonts w:cs="Times New Roman"/>
            <w:color w:val="0000FF"/>
            <w:sz w:val="24"/>
            <w:szCs w:val="24"/>
          </w:rPr>
          <w:t>части 2 статьи 1</w:t>
        </w:r>
      </w:hyperlink>
      <w:r>
        <w:rPr>
          <w:rFonts w:cs="Times New Roman"/>
          <w:sz w:val="24"/>
          <w:szCs w:val="24"/>
        </w:rPr>
        <w:t xml:space="preserve"> ФЗ № 210-ФЗ, или в организации, указанные в </w:t>
      </w:r>
      <w:hyperlink r:id="rId5">
        <w:r>
          <w:rPr>
            <w:rStyle w:val="Style16"/>
            <w:rFonts w:cs="Times New Roman"/>
            <w:color w:val="0000FF"/>
            <w:sz w:val="24"/>
            <w:szCs w:val="24"/>
          </w:rPr>
          <w:t>пункте 5</w:t>
        </w:r>
      </w:hyperlink>
      <w:r>
        <w:rPr>
          <w:rFonts w:cs="Times New Roman"/>
          <w:sz w:val="24"/>
          <w:szCs w:val="24"/>
        </w:rPr>
        <w:t xml:space="preserve"> статьи 2 ФЗ № 210-ФЗ, с запросом о предоставлении государственной или муниципальной услуги, в том числе в порядке, установленном </w:t>
      </w:r>
      <w:hyperlink r:id="rId6">
        <w:r>
          <w:rPr>
            <w:rStyle w:val="Style16"/>
            <w:rFonts w:cs="Times New Roman"/>
            <w:color w:val="0000FF"/>
            <w:sz w:val="24"/>
            <w:szCs w:val="24"/>
          </w:rPr>
          <w:t>статьей 15.1</w:t>
        </w:r>
      </w:hyperlink>
      <w:r>
        <w:rPr>
          <w:rFonts w:cs="Times New Roman"/>
          <w:sz w:val="24"/>
          <w:szCs w:val="24"/>
        </w:rPr>
        <w:t xml:space="preserve"> ФЗ № 210-ФЗ, выраженным в устной, письменной или электронной форме (далее – заявитель)».  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1.5. Раздел 5 Административного регламента</w:t>
      </w:r>
      <w:r>
        <w:rPr>
          <w:rFonts w:cs="Times New Roman"/>
          <w:sz w:val="24"/>
          <w:szCs w:val="24"/>
        </w:rPr>
        <w:t xml:space="preserve">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0"/>
        <w:rPr/>
      </w:pPr>
      <w:r>
        <w:rPr>
          <w:rFonts w:cs="Times New Roman"/>
          <w:sz w:val="24"/>
          <w:szCs w:val="24"/>
        </w:rPr>
        <w:t xml:space="preserve">и действий (бездействия) </w:t>
      </w:r>
      <w:r>
        <w:rPr>
          <w:rFonts w:cs="Times New Roman"/>
          <w:iCs/>
          <w:sz w:val="24"/>
          <w:szCs w:val="24"/>
        </w:rPr>
        <w:t>администрации Усть - Грязнухинского сельского поселения</w:t>
      </w:r>
      <w:r>
        <w:rPr>
          <w:rFonts w:cs="Times New Roman"/>
          <w:sz w:val="24"/>
          <w:szCs w:val="24"/>
        </w:rPr>
        <w:t>, МФЦ, а также их должностных лиц, муниципальных служащих, работников.</w:t>
      </w:r>
    </w:p>
    <w:p>
      <w:pPr>
        <w:pStyle w:val="Normal"/>
        <w:ind w:right="-16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rFonts w:cs="Times New Roman"/>
          <w:iCs/>
          <w:sz w:val="24"/>
          <w:szCs w:val="24"/>
        </w:rPr>
        <w:t>администрации Усть - Грязнухинского сельского поселения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МФЦ, </w:t>
      </w:r>
      <w:r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>
        <w:rPr>
          <w:rFonts w:cs="Times New Roman"/>
          <w:sz w:val="24"/>
          <w:szCs w:val="24"/>
        </w:rPr>
        <w:t>исле в следующих случаях: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>
        <w:r>
          <w:rPr>
            <w:rStyle w:val="Style16"/>
            <w:rFonts w:cs="Times New Roman"/>
            <w:sz w:val="24"/>
            <w:szCs w:val="24"/>
          </w:rPr>
          <w:t>статье 15.1</w:t>
        </w:r>
      </w:hyperlink>
      <w:r>
        <w:rPr>
          <w:rFonts w:cs="Times New Roman"/>
          <w:sz w:val="24"/>
          <w:szCs w:val="24"/>
        </w:rPr>
        <w:t xml:space="preserve"> Федерального закона </w:t>
      </w:r>
      <w:r>
        <w:rPr>
          <w:rFonts w:cs="Times New Roman"/>
          <w:bCs/>
          <w:sz w:val="24"/>
          <w:szCs w:val="24"/>
        </w:rPr>
        <w:t>№ 210-ФЗ;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Федерального закона № 210-ФЗ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Федерального закона № 210-ФЗ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7) отказ </w:t>
      </w:r>
      <w:r>
        <w:rPr>
          <w:rFonts w:cs="Times New Roman"/>
          <w:iCs/>
          <w:sz w:val="24"/>
          <w:szCs w:val="24"/>
        </w:rPr>
        <w:t>администрации Усть - Грязнухинского сельского поселения</w:t>
      </w:r>
      <w:r>
        <w:rPr>
          <w:rFonts w:cs="Times New Roman"/>
          <w:sz w:val="24"/>
          <w:szCs w:val="24"/>
        </w:rPr>
        <w:t xml:space="preserve">, должностного лица </w:t>
      </w:r>
      <w:r>
        <w:rPr>
          <w:rFonts w:cs="Times New Roman"/>
          <w:iCs/>
          <w:sz w:val="24"/>
          <w:szCs w:val="24"/>
        </w:rPr>
        <w:t>администрации Усть - Грязнухинского сельского поселения</w:t>
      </w:r>
      <w:r>
        <w:rPr>
          <w:rFonts w:cs="Times New Roman"/>
          <w:sz w:val="24"/>
          <w:szCs w:val="24"/>
        </w:rPr>
        <w:t xml:space="preserve"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 № 210-ФЗ;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 № 210-ФЗ;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>
        <w:r>
          <w:rPr>
            <w:rStyle w:val="Style16"/>
            <w:rFonts w:cs="Times New Roman"/>
            <w:sz w:val="24"/>
            <w:szCs w:val="24"/>
          </w:rPr>
          <w:t>пунктом 4 части 1 статьи 7</w:t>
        </w:r>
      </w:hyperlink>
      <w:r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3">
        <w:r>
          <w:rPr>
            <w:rStyle w:val="Style16"/>
            <w:rFonts w:cs="Times New Roman"/>
            <w:sz w:val="24"/>
            <w:szCs w:val="24"/>
          </w:rPr>
          <w:t>частью 1.3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</w:t>
      </w:r>
      <w:r>
        <w:rPr>
          <w:rFonts w:cs="Times New Roman"/>
          <w:bCs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>№ 210-ФЗ.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Усть - Грязнухинского сельского поселения, МФЦ. Жалобы на решения и действия (бездействие) работника МФЦ подаются руководителю этого МФЦ. 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Жалоба на решения и действия (бездействие) администрации Усть - Грязнухинского сельского поселения, должностного лица администрации Усть - Грязнухинского сельского поселения, муниципального служащего, руководителя администрации Усть - Грязнухинского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Жалоба должна содержать: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1) наименование администрации Усть - Грязнухинского сельского поселения, должностного лица</w:t>
      </w:r>
      <w:r>
        <w:rPr>
          <w:rFonts w:cs="Times New Roman"/>
          <w:bCs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администрации Усть - Грязнухинского сельского поселения, или муниципального служащего, МФЦ, его руководителя, решения и действия (бездействие) которых обжалуются;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3) сведения об обжалуемых решениях и действиях (бездействии) администрации Усть - Грязнухинского сельского поселения, должностного лица, администрации Усть - Грязнухинского сельского поселения, либо муниципального служащего, МФЦ, работника МФЦ;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Усть - Грязнухинского сельского поселения, должностного лица</w:t>
      </w:r>
      <w:r>
        <w:rPr>
          <w:rFonts w:cs="Times New Roman"/>
          <w:bCs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администрации Усть - Грязнухинского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Усть - Грязнухинского сельского поселения, работниками МФЦ, в течение трех дней со дня ее поступления.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Жалоба, поступившая в администрацию Усть - Грязнухинского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Усть - Грязнухинского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4">
        <w:r>
          <w:rPr>
            <w:rStyle w:val="Style16"/>
            <w:rFonts w:cs="Times New Roman"/>
            <w:sz w:val="24"/>
            <w:szCs w:val="24"/>
          </w:rPr>
          <w:t>пунктом</w:t>
        </w:r>
      </w:hyperlink>
      <w:r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gtFrame="blocked::consultantplus://offline/ref=166B6C834A40D9ED059D12BC8CDD9D84D13C7A68142196DE02C83138nBMDI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right="-16"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6">
        <w:r>
          <w:rPr>
            <w:rStyle w:val="Style16"/>
            <w:rFonts w:cs="Times New Roman"/>
            <w:sz w:val="24"/>
            <w:szCs w:val="24"/>
          </w:rPr>
          <w:t>пунктом</w:t>
        </w:r>
      </w:hyperlink>
      <w:r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в удовлетворении жалобы отказывается.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1) признание правомерными решения и (или) действий (бездействия) администрации Усть - Грязнухинского сельского поселения должностных лиц, муниципальных служащих администрации Усть - Грязнухинского сельского поселения, МФЦ, работника МФЦ, участвующих в предоставлении муниципальной услуги,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right="-1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Усть - Грязнухинского сельского поселения, работник наделенные </w:t>
      </w:r>
      <w:r>
        <w:rPr>
          <w:rFonts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709"/>
        <w:rPr/>
      </w:pPr>
      <w:r>
        <w:rPr>
          <w:rFonts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Усть - Грязнухинского сельского поселения,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1.6. Административный регламент дополнить пунктом 2.16.1</w:t>
      </w:r>
      <w:r>
        <w:rPr>
          <w:rFonts w:cs="Times New Roman"/>
          <w:sz w:val="24"/>
          <w:szCs w:val="24"/>
        </w:rPr>
        <w:t xml:space="preserve"> следующего содержания: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«2.16.1. Исчерпывающий перечень оснований для приостановления предоставления муниципальной услуги отсутствует.».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1.7. Административный регламент дополнить пунктом 1.6.1</w:t>
      </w:r>
      <w:r>
        <w:rPr>
          <w:rFonts w:cs="Times New Roman"/>
          <w:sz w:val="24"/>
          <w:szCs w:val="24"/>
        </w:rPr>
        <w:t xml:space="preserve"> следующего содержания: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«1.6.1. Порядок получения заявителем сведений о ходе рассмотрения запроса о предоставлении муниципальной услуги. 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Усть - Грязнухинского сельского поселения при обращении заявителя лично, по телефону, посредством электронной почты.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личном обращении ответственное за предоставление муниципальной услуги должностное лицо администрации подробно информирует заявителя по интересующим его вопросам в вежливой корректной форме с использованием официально-делового стиля речи. Рекомендуемое время предоставления информации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способом указанным в обращении в течение 2 рабочих дней с момента поступления запроса.» 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1.8. Раздел 3 Административного регламента</w:t>
      </w:r>
      <w:r>
        <w:rPr>
          <w:rFonts w:cs="Times New Roman"/>
          <w:sz w:val="24"/>
          <w:szCs w:val="24"/>
        </w:rPr>
        <w:t xml:space="preserve"> дополнить пунктами 3.4, 3.4.1 – 3.4.5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Усть - Грязнухинского сельского поселения по форме согласно приложению № 3 к настоящему административному регламенту.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3.4.2. Заявление об исправлении допущенных опечаток и (или) ошибок может быть подано заявителем в администрацию Усть - Грязнухинского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ЕПГУ.</w:t>
      </w:r>
    </w:p>
    <w:p>
      <w:pPr>
        <w:pStyle w:val="Normal"/>
        <w:widowControl w:val="false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 об исправлении допущенных опечаток и (или) ошибок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администрацией Усть - Грязнухинского сельского поселения, с момента вступления в силу соответствующего соглашения о взаимодействии.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Ответственное за предоставление муниципальной услуги должностное лицо администрации, рассматривает заявление,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  <w:br/>
        <w:t>в МФЦ, последний не позднее дня, следующего за днем их поступления, обеспечивает передачу заявления и прилагаемых к нему документов в администрацию Усть - Грязнухинского сельского поселения.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администрация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>
        <w:r>
          <w:rPr>
            <w:rStyle w:val="Style16"/>
            <w:rFonts w:cs="Times New Roman"/>
            <w:sz w:val="24"/>
            <w:szCs w:val="24"/>
          </w:rPr>
          <w:t>статьи 11</w:t>
        </w:r>
      </w:hyperlink>
      <w:r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главы Усть - Грязнухинского сельского поселения</w:t>
      </w:r>
      <w:r>
        <w:rPr>
          <w:rFonts w:cs="Times New Roman"/>
          <w:kern w:val="2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</w:rPr>
        <w:t>или уполномоченного им должностного лица и направляется по адресу электронной почты заявителя либо в его личный кабинет на ЕПГУ.»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В случае выявления опечаток и (или) ошибок в выданных в результате предоставления муниципальной услуги документах ответственное должностное лицо администрации,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В случае отсутствия опечаток и (или) ошибок в документах, выданных в результате предоставления муниципальной услуги, ответственное должностное лицо администрации,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заявления.».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 Раздел 3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 пунктами 3.5, 3.5.1 – 3.5.3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«3.5. </w:t>
      </w:r>
      <w:r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3.5.1. Основанием для выдачи дубликата документа, выданного по результатам предоставления муниципальной услуги (далее - дубликат документа), является поступление в администрацию Усть - Грязнухинского сельского поселения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по форме согласно приложению № 4 к настоящему административному регламенту.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Заявление о выдаче дубликата документа может быть подано заявителем в администрацию Усть - Грязнухинского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ЕПГУ.</w:t>
      </w:r>
    </w:p>
    <w:p>
      <w:pPr>
        <w:pStyle w:val="Normal"/>
        <w:widowControl w:val="false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 о выдаче дубликата документа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ind w:firstLine="709"/>
        <w:rPr/>
      </w:pPr>
      <w:r>
        <w:rPr>
          <w:rFonts w:cs="Times New Roman"/>
          <w:sz w:val="24"/>
          <w:szCs w:val="24"/>
        </w:rPr>
        <w:t>Подача заявления о выдаче дубликата документа через МФЦ осуществляется в соответствии с соглашением о взаимодействии, заключенным между МФЦ и администрацией Усть - Грязнухинского сельского поселения, с момента вступления в силу соответствующего соглашения о взаимодействии.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3.5.2. Основаниями для отказа в выдаче заявителю дубликата документа, являются: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отсутствие в заявлении о выдаче дубликата документа информации, позволяющей идентифицировать ранее выданную информацию;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представление заявления о выдаче дубликата документа неуполномоченным лицом.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3.5.3. Ответственное за предоставление муниципальной услуги должностное лицо администрации рассматривает заявление о выдаче дубликата документа и в случае отсутствия оснований для отказа, предусмотренных пунктом 3.5.2 настоящего административного регламента, выдает дубликат документа в срок, не превышающий 5 дней с даты регистрации соответствующего заявления.»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1.10. Пункт 2.1.3 Административного регламента</w:t>
      </w:r>
      <w:r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«Документы, являющиеся результатом предоставления муниципальной услуги направляются заявителю следующим способом: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случае подачи заявления заявителем лично, почтовым отправлением, или в электронной форме в администрацию принятое решение выдается заявителю в форме бумажного документа по его выбору в администрации Усть - Грязнухинского сельского поселения под подпись в получении этого документа, либо направляется администрацией Усть - Грязнухинского сельского поселения посредством почтовой связи в сроки, установленные настоящим административным регламентом;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в случае подачи заявления заявителем в МФЦ администрация Усть - Грязнухинского сельского поселения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администрации Усть - Грязнухинского сельского поселения.» 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>
      <w:pPr>
        <w:pStyle w:val="Normal"/>
        <w:ind w:firstLine="708"/>
        <w:rPr/>
      </w:pPr>
      <w:r>
        <w:rPr>
          <w:rFonts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8">
        <w:r>
          <w:rPr>
            <w:rStyle w:val="Style16"/>
            <w:rFonts w:cs="Times New Roman"/>
            <w:b w:val="false"/>
            <w:bCs/>
            <w:sz w:val="24"/>
            <w:szCs w:val="24"/>
            <w:lang w:val="en-US"/>
          </w:rPr>
          <w:t>http://adm-ustgryaznuha.ru</w:t>
        </w:r>
      </w:hyperlink>
      <w:r>
        <w:rPr>
          <w:rFonts w:cs="Times New Roman"/>
          <w:sz w:val="24"/>
          <w:szCs w:val="24"/>
        </w:rPr>
        <w:t xml:space="preserve">. 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/>
      </w:pPr>
      <w:r>
        <w:rPr>
          <w:rFonts w:ascii="Times New Roman" w:hAnsi="Times New Roman"/>
          <w:b/>
          <w:sz w:val="24"/>
          <w:szCs w:val="24"/>
        </w:rPr>
        <w:t xml:space="preserve">Глава  Усть - Грязнухинского </w:t>
      </w:r>
    </w:p>
    <w:p>
      <w:pPr>
        <w:pStyle w:val="NoSpacing"/>
        <w:tabs>
          <w:tab w:val="left" w:pos="285" w:leader="none"/>
        </w:tabs>
        <w:rPr/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Д.И.Виндер</w:t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285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left" w:pos="1830" w:leader="none"/>
        </w:tabs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left" w:pos="1830" w:leader="none"/>
        </w:tabs>
        <w:rPr>
          <w:lang w:eastAsia="ru-RU"/>
        </w:rPr>
      </w:pPr>
      <w:r>
        <w:rPr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/>
            </w:pPr>
            <w:r>
              <w:rPr>
                <w:sz w:val="24"/>
                <w:szCs w:val="24"/>
                <w:lang w:eastAsia="ru-RU"/>
              </w:rPr>
              <w:t xml:space="preserve">Приложение № 1 к постановлению </w:t>
            </w:r>
            <w:bookmarkStart w:id="0" w:name="__DdeLink__992_2523637503"/>
            <w:r>
              <w:rPr>
                <w:sz w:val="24"/>
                <w:szCs w:val="24"/>
                <w:lang w:eastAsia="ru-RU"/>
              </w:rPr>
              <w:t>администрации Усть — Грязнухинского  сельского поселения № 17-п от 05.05</w:t>
            </w:r>
            <w:bookmarkEnd w:id="0"/>
            <w:r>
              <w:rPr>
                <w:sz w:val="24"/>
                <w:szCs w:val="24"/>
                <w:lang w:eastAsia="ru-RU"/>
              </w:rPr>
              <w:t>.2023г</w:t>
            </w:r>
          </w:p>
        </w:tc>
      </w:tr>
    </w:tbl>
    <w:p>
      <w:pPr>
        <w:pStyle w:val="Normal"/>
        <w:tabs>
          <w:tab w:val="left" w:pos="1830" w:leader="none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</w:rPr>
        <w:t>Форма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Главе ______________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сельского поселения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ЗАЯВЛЕНИЕ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о выдаче порубочного билета и (или) разрешения на пересадку</w:t>
      </w:r>
    </w:p>
    <w:p>
      <w:pPr>
        <w:pStyle w:val="Normal"/>
        <w:ind w:hanging="0"/>
        <w:jc w:val="center"/>
        <w:rPr>
          <w:rFonts w:ascii="Courier New" w:hAnsi="Courier New" w:cs="Courier New"/>
          <w:sz w:val="22"/>
        </w:rPr>
      </w:pPr>
      <w:r>
        <w:rPr>
          <w:rFonts w:cs="Times New Roman"/>
          <w:sz w:val="22"/>
        </w:rPr>
        <w:t>зеленых насаждений на территории ____________________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hanging="0"/>
        <w:jc w:val="left"/>
        <w:rPr>
          <w:rFonts w:cs="Times New Roman"/>
          <w:sz w:val="24"/>
          <w:szCs w:val="24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Times New Roman"/>
          <w:sz w:val="24"/>
          <w:szCs w:val="24"/>
        </w:rPr>
        <w:t>От 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(для юридических лиц – наименование, ИНН и место нахождения заявителя, 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для физических лиц - фамилия, имя,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личность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лице ____________________________________________________________________________,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(Ф.И.О. 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действующего на основании __________________________________________________________.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(номер и дата документа, удостоверяющего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полномочия 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Адрес заявителя (с указанием почтового индекса): 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и фактического проживания физического лица)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Почтовый  адрес  для направления корреспонденции (с указанием индекса):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Контактные телефоны (факс) заявителя (представителя заявителя): 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Прошу  выдать  порубочный билет и (или) разрешение на пересадку зеленых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насаждений, расположенных по адресу: 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___________________________________________________________________________________,</w:t>
      </w:r>
    </w:p>
    <w:p>
      <w:pPr>
        <w:pStyle w:val="Normal"/>
        <w:ind w:hanging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(нужное подчеркнуть) (с указанием количества и видов зеленых насаждений)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следующим основаниям ____________________________________________________________</w:t>
      </w:r>
    </w:p>
    <w:p>
      <w:pPr>
        <w:pStyle w:val="Normal"/>
        <w:ind w:hanging="0"/>
        <w:rPr/>
      </w:pPr>
      <w:r>
        <w:rPr/>
        <w:t>___________________________________________________________________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Предполагаемые  сроки  выполнения  работ по сносу или пересадке зеленых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насаждений ________________________________________________________________________,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Предполагаемое  место пересадки зеленых насаждений (в случае пересадки)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К   настоящему   заявлению  прилагаются  оригиналы  (заверенные  копии)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следующих документов: 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Способ получения результата предоставления муниципальной услуги (нужное отметить V):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заявления;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адресу: ________________________________________________________________________________________.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(e-mail): ________________________________________________________________________________________.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 заявителя (представителя заявителя)</w:t>
      </w:r>
    </w:p>
    <w:p>
      <w:pPr>
        <w:pStyle w:val="Normal"/>
        <w:ind w:hanging="0"/>
        <w:rPr/>
      </w:pP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19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tabs>
          <w:tab w:val="left" w:pos="3705" w:leader="none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/>
            </w:pPr>
            <w:r>
              <w:rPr>
                <w:sz w:val="24"/>
                <w:szCs w:val="24"/>
                <w:lang w:eastAsia="ru-RU"/>
              </w:rPr>
              <w:t>Приложение № 2 к постановлению администрации Усть — Грязнухинского  сельского поселения № 17-п от 05.05.2023г</w:t>
            </w:r>
          </w:p>
        </w:tc>
      </w:tr>
    </w:tbl>
    <w:p>
      <w:pPr>
        <w:pStyle w:val="Normal"/>
        <w:tabs>
          <w:tab w:val="left" w:pos="1830" w:leader="none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2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tabs>
          <w:tab w:val="left" w:pos="3705" w:leader="none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ind w:hanging="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/>
          <w:sz w:val="24"/>
          <w:szCs w:val="24"/>
        </w:rPr>
        <w:t>Форма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/>
      </w:pPr>
      <w:r>
        <w:rPr>
          <w:rFonts w:cs="Times New Roman"/>
          <w:sz w:val="24"/>
          <w:szCs w:val="24"/>
        </w:rPr>
        <w:t xml:space="preserve">АДМИНИСТРАЦИЯ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ПОРУБОЧНЫЙ БИЛЕТ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"___" _____________ 20__ г.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Выдан 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зеленых насаждений)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Вид работ 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Адрес места производства работ/срок выполнения работ ________________________________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Основание выдачи  порубочного  билета  и (или) разрешения на пересадку зеленых  насаждений  - акт осмотра зеленых насаждений от "___" ____________ 20__ г. N 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Оплата компенсационной стоимости _________________________________________________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Расчет компенсационной стоимости от "___" _______________ 20__ г.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Настоящий  порубочный  билет  и  (или)  разрешение на пересадку зеленых насаждений  является  разрешением  на  проведение  работ  по  сносу и (или) пересадке  следующих  зеленых насаждений, расположенных в зоне производства работ: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566"/>
        <w:gridCol w:w="1247"/>
        <w:gridCol w:w="1"/>
        <w:gridCol w:w="1585"/>
        <w:gridCol w:w="1"/>
        <w:gridCol w:w="1133"/>
        <w:gridCol w:w="1"/>
        <w:gridCol w:w="1473"/>
        <w:gridCol w:w="1"/>
        <w:gridCol w:w="1530"/>
        <w:gridCol w:w="1"/>
        <w:gridCol w:w="1531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Диаметр (см) (для дерева)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hanging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/>
        <w:jc w:val="lef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lef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/>
        <w:jc w:val="left"/>
        <w:outlineLvl w:val="0"/>
        <w:rPr/>
      </w:pPr>
      <w:r>
        <w:rPr>
          <w:rFonts w:cs="Times New Roman"/>
          <w:sz w:val="24"/>
          <w:szCs w:val="24"/>
        </w:rPr>
        <w:t xml:space="preserve">Глава </w:t>
      </w:r>
      <w:r>
        <w:rPr>
          <w:rFonts w:cs="Times New Roman"/>
          <w:sz w:val="24"/>
          <w:szCs w:val="24"/>
        </w:rPr>
        <w:t>Усть - Грязнухинского</w:t>
      </w:r>
      <w:r>
        <w:rPr>
          <w:rFonts w:cs="Times New Roman"/>
          <w:sz w:val="24"/>
          <w:szCs w:val="24"/>
        </w:rPr>
        <w:t xml:space="preserve"> сельского поселения ____________________ / ________________</w:t>
      </w:r>
    </w:p>
    <w:p>
      <w:pPr>
        <w:pStyle w:val="Normal"/>
        <w:numPr>
          <w:ilvl w:val="0"/>
          <w:numId w:val="0"/>
        </w:numPr>
        <w:ind w:hanging="0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(подпись, Ф.И.О.)</w:t>
      </w:r>
    </w:p>
    <w:p>
      <w:pPr>
        <w:pStyle w:val="Normal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/>
            </w:pPr>
            <w:r>
              <w:rPr>
                <w:sz w:val="24"/>
                <w:szCs w:val="24"/>
                <w:lang w:eastAsia="ru-RU"/>
              </w:rPr>
              <w:t>Приложение № 3 к постановлению администрации Усть — Грязнухинского  сельского поселения № 17-п от 05.05.2023г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3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ind w:hanging="0"/>
        <w:rPr/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</w:rPr>
        <w:t>Форма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Главе ______________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сельского поселения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ЗАЯВЛЕНИЕ</w:t>
      </w:r>
    </w:p>
    <w:p>
      <w:pPr>
        <w:pStyle w:val="Normal"/>
        <w:tabs>
          <w:tab w:val="left" w:pos="1005" w:leader="none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>о допущенных опечатках и (или) ошибках в выданных в результате предоставления муниципальной услуги документах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709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>Сообщаю об ошибке, допущенной при оказании муниципальной услуги __</w:t>
      </w:r>
      <w:r>
        <w:rPr>
          <w:rFonts w:cs="Times New Roman"/>
          <w:b/>
          <w:sz w:val="24"/>
          <w:szCs w:val="24"/>
        </w:rPr>
        <w:t>_________________________________________________________________________________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услуги)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Записано:_____________________________________________________________________</w:t>
      </w:r>
    </w:p>
    <w:p>
      <w:pPr>
        <w:pStyle w:val="Normal"/>
        <w:spacing w:lineRule="auto" w:line="360"/>
        <w:ind w:firstLine="709"/>
        <w:rPr/>
      </w:pPr>
      <w:r>
        <w:rPr>
          <w:rFonts w:cs="Times New Roman"/>
          <w:sz w:val="24"/>
          <w:szCs w:val="24"/>
        </w:rPr>
        <w:t>Правильные сведения:____________________________________________________________________________________________________________________________________________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опечатки и (или) ошибки в выданных в результате предоставления муниципальной услуги документах.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следующие документы: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1.______________________________________________________________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2.______________________________________________________________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заявления;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адресу: ________________________________________________________________________________________.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(e-mail): ________________________________________________________________________________________.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 заявителя (представителя заявителя)</w:t>
      </w:r>
    </w:p>
    <w:p>
      <w:pPr>
        <w:pStyle w:val="Normal"/>
        <w:ind w:hanging="0"/>
        <w:rPr/>
      </w:pP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20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/>
            </w:pPr>
            <w:r>
              <w:rPr>
                <w:sz w:val="24"/>
                <w:szCs w:val="24"/>
                <w:lang w:eastAsia="ru-RU"/>
              </w:rPr>
              <w:t>Приложение № 4 к постановлению администрации Усть — Грязнухинского  сельского поселения № 17-п от 05.05.2023г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4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ind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</w:t>
      </w:r>
    </w:p>
    <w:p>
      <w:pPr>
        <w:pStyle w:val="Normal"/>
        <w:ind w:hanging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Главе ______________</w:t>
      </w:r>
    </w:p>
    <w:p>
      <w:pPr>
        <w:pStyle w:val="Normal"/>
        <w:ind w:hanging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сельского поселения</w:t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ind w:hanging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ЗАЯВЛЕНИЕ</w:t>
      </w:r>
    </w:p>
    <w:p>
      <w:pPr>
        <w:pStyle w:val="Normal"/>
        <w:tabs>
          <w:tab w:val="left" w:pos="1005" w:leader="none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>о выдаче дубликата документа, выданного по результатам предоставления муниципальной услуги</w:t>
      </w:r>
    </w:p>
    <w:p>
      <w:pPr>
        <w:pStyle w:val="Normal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709"/>
        <w:jc w:val="left"/>
        <w:rPr>
          <w:rFonts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 __</w:t>
      </w:r>
      <w:r>
        <w:rPr>
          <w:rFonts w:cs="Times New Roman"/>
          <w:b/>
          <w:sz w:val="24"/>
          <w:szCs w:val="24"/>
        </w:rPr>
        <w:t>_________________________________________________________________________________</w:t>
      </w:r>
    </w:p>
    <w:p>
      <w:pPr>
        <w:pStyle w:val="Normal"/>
        <w:widowControl w:val="false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(наименование документа)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Выданного ___________________________________________________________________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360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(указать когда и кем выдан документ)</w:t>
      </w:r>
    </w:p>
    <w:p>
      <w:pPr>
        <w:pStyle w:val="Normal"/>
        <w:spacing w:lineRule="auto" w:line="36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обстоятельствами: ___________________________________________________________________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360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заявления;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адресу: ________________________________________________________________________________________.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┌─┐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│ │ </w:t>
      </w:r>
      <w:r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└─┘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(e-mail): ________________________________________________________________________________________.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 заявителя (представителя заявителя)</w:t>
      </w:r>
    </w:p>
    <w:p>
      <w:pPr>
        <w:pStyle w:val="Normal"/>
        <w:ind w:hanging="0"/>
        <w:rPr/>
      </w:pP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21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30" w:leader="none"/>
              </w:tabs>
              <w:ind w:hanging="0"/>
              <w:rPr/>
            </w:pPr>
            <w:r>
              <w:rPr>
                <w:sz w:val="24"/>
                <w:szCs w:val="24"/>
                <w:lang w:eastAsia="ru-RU"/>
              </w:rPr>
              <w:t>Приложение № 5 к постановлению администрации Усть — Грязнухинского  сельского поселения № 17-п от 05.05.2023г</w:t>
            </w:r>
          </w:p>
        </w:tc>
      </w:tr>
    </w:tbl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Style w:val="aa"/>
        <w:tblW w:w="102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139"/>
        <w:gridCol w:w="5139"/>
      </w:tblGrid>
      <w:tr>
        <w:trPr/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№ 5 к административному регламенту </w:t>
            </w:r>
            <w:r>
              <w:rPr>
                <w:sz w:val="24"/>
                <w:szCs w:val="24"/>
              </w:rPr>
              <w:t>на оказание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ind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Форма</w:t>
      </w:r>
    </w:p>
    <w:p>
      <w:pPr>
        <w:pStyle w:val="Normal"/>
        <w:ind w:hanging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</w:rPr>
        <w:t>Главе ______________ сельского поселения</w:t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заявления о предоставлении муниципальной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без рассмотрения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Прошу  оставить  заявление  о  предоставлении муниципальной услуги по ________________________________________________, представленное "___" _________ 20__ г.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 </w:t>
      </w:r>
      <w:r>
        <w:rPr>
          <w:rFonts w:ascii="Times New Roman" w:hAnsi="Times New Roman"/>
          <w:sz w:val="18"/>
          <w:szCs w:val="18"/>
        </w:rPr>
        <w:t xml:space="preserve">(указывается вид муниципальной 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                                  </w:t>
      </w:r>
      <w:r>
        <w:rPr>
          <w:rFonts w:ascii="Times New Roman" w:hAnsi="Times New Roman"/>
          <w:sz w:val="18"/>
          <w:szCs w:val="18"/>
        </w:rPr>
        <w:t>услуги)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</w:p>
    <w:p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рассмотрения.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>
      <w:pPr>
        <w:pStyle w:val="Normal"/>
        <w:ind w:hanging="0"/>
        <w:rPr/>
      </w:pPr>
      <w:r>
        <w:rPr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Выражаю   согласие   на   обработку   персональных  данных  в  порядке, установленном   Федеральным   </w:t>
      </w:r>
      <w:hyperlink r:id="rId22">
        <w:r>
          <w:rPr>
            <w:rStyle w:val="Style16"/>
            <w:rFonts w:cs="Times New Roman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  от  27  июля  2006  г.  N 152-ФЗ "О персональных данных".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Заявитель:</w:t>
      </w:r>
    </w:p>
    <w:p>
      <w:pPr>
        <w:pStyle w:val="Normal"/>
        <w:ind w:hanging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___________________________________________________________________________________</w:t>
      </w:r>
    </w:p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>
      <w:pPr>
        <w:pStyle w:val="Normal"/>
        <w:ind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______________ 20__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__________________________________________</w:t>
      </w:r>
      <w:r>
        <w:rPr>
          <w:rFonts w:cs="Times New Roman"/>
          <w:sz w:val="20"/>
          <w:szCs w:val="20"/>
        </w:rPr>
        <w:t xml:space="preserve">          _______________________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(Ф.И.О. специалиста, принявшего документы)                                           (подпись)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"___" __________ 20__ г.    </w:t>
      </w:r>
    </w:p>
    <w:p>
      <w:pPr>
        <w:pStyle w:val="Normal"/>
        <w:ind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М.П.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276" w:right="567" w:header="0" w:top="56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a90"/>
    <w:pPr>
      <w:widowControl/>
      <w:bidi w:val="0"/>
      <w:ind w:firstLine="567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41233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741233"/>
    <w:rPr/>
  </w:style>
  <w:style w:type="character" w:styleId="Style16">
    <w:name w:val="Интернет-ссылка"/>
    <w:basedOn w:val="DefaultParagraphFont"/>
    <w:uiPriority w:val="99"/>
    <w:unhideWhenUsed/>
    <w:rsid w:val="00f71a31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3e370d"/>
    <w:pPr>
      <w:widowControl w:val="false"/>
      <w:bidi w:val="0"/>
      <w:ind w:hanging="0"/>
      <w:jc w:val="left"/>
    </w:pPr>
    <w:rPr>
      <w:rFonts w:ascii="Times New Roman" w:hAnsi="Times New Roman" w:eastAsia="" w:cs="Times New Roman" w:eastAsiaTheme="minorEastAsia"/>
      <w:b/>
      <w:bCs/>
      <w:color w:val="00000A"/>
      <w:kern w:val="0"/>
      <w:sz w:val="28"/>
      <w:szCs w:val="28"/>
      <w:lang w:val="ru-RU" w:eastAsia="ru-RU" w:bidi="ar-SA"/>
    </w:rPr>
  </w:style>
  <w:style w:type="paragraph" w:styleId="Style22">
    <w:name w:val="Header"/>
    <w:basedOn w:val="Normal"/>
    <w:link w:val="a4"/>
    <w:uiPriority w:val="99"/>
    <w:unhideWhenUsed/>
    <w:rsid w:val="0074123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semiHidden/>
    <w:unhideWhenUsed/>
    <w:rsid w:val="00741233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f71a31"/>
    <w:pPr>
      <w:widowControl/>
      <w:bidi w:val="0"/>
      <w:ind w:hanging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455933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7e35ba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e35ba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Unformattext" w:customStyle="1">
    <w:name w:val="unformattext"/>
    <w:basedOn w:val="Normal"/>
    <w:qFormat/>
    <w:rsid w:val="00887754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12a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BF72C35A90F798D5C9FE587F800BA24640CC077EEE5E3326AB3131989E2023A1690084032075641BC269DEA20235ACB33598466686AFE9wFg3F" TargetMode="External"/><Relationship Id="rId3" Type="http://schemas.openxmlformats.org/officeDocument/2006/relationships/hyperlink" Target="consultantplus://offline/ref=69BF72C35A90F798D5C9FE587F800BA24640CC077EEE5E3326AB3131989E2023A16900840320756418C269DEA20235ACB33598466686AFE9wFg3F" TargetMode="External"/><Relationship Id="rId4" Type="http://schemas.openxmlformats.org/officeDocument/2006/relationships/hyperlink" Target="consultantplus://offline/ref=69BF72C35A90F798D5C9FE587F800BA24640CC077EEE5E3326AB3131989E2023A169008603297E314B8D6882E65126ACB1359A427Aw8g7F" TargetMode="External"/><Relationship Id="rId5" Type="http://schemas.openxmlformats.org/officeDocument/2006/relationships/hyperlink" Target="consultantplus://offline/ref=69BF72C35A90F798D5C9FE587F800BA24640CC077EEE5E3326AB3131989E2023A16900840320756413C269DEA20235ACB33598466686AFE9wFg3F" TargetMode="External"/><Relationship Id="rId6" Type="http://schemas.openxmlformats.org/officeDocument/2006/relationships/hyperlink" Target="consultantplus://offline/ref=69BF72C35A90F798D5C9FE587F800BA24640CC077EEE5E3326AB3131989E2023A169008707247E314B8D6882E65126ACB1359A427Aw8g7F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8" Type="http://schemas.openxmlformats.org/officeDocument/2006/relationships/hyperlink" Target="consultantplus://offline/ref=872CE06093E7012314A68028A56DBFE51DA9BBD3F25796245F05D10BD10B5D1B8388DBD7E3750F8AV6g0M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4" Type="http://schemas.openxmlformats.org/officeDocument/2006/relationships/hyperlink" Target="consultantplus://offline/ref=E49C6BF63A9DA14897C7D94375A94DD7B8BA45C058C06A5D35222C70E076484A52B3721216h8n4M" TargetMode="External"/><Relationship Id="rId15" Type="http://schemas.openxmlformats.org/officeDocument/2006/relationships/hyperlink" Target="consultantplus://offline/ref=166B6C834A40D9ED059D12BC8CDD9D84D13C7A68142196DE02C83138nBMDI" TargetMode="External"/><Relationship Id="rId16" Type="http://schemas.openxmlformats.org/officeDocument/2006/relationships/hyperlink" Target="consultantplus://offline/ref=E49C6BF63A9DA14897C7D94375A94DD7B8BA45C058C06A5D35222C70E076484A52B3721216h8n4M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http://adm-umet.ru/" TargetMode="External"/><Relationship Id="rId19" Type="http://schemas.openxmlformats.org/officeDocument/2006/relationships/hyperlink" Target="consultantplus://offline/ref=6BFC88023D55F7BA56EAE72B9C00C6E2CD580BB5C438DA55D54B9F185BE367F6A8916EC4CD80C9236B534A1219x5IFH" TargetMode="External"/><Relationship Id="rId20" Type="http://schemas.openxmlformats.org/officeDocument/2006/relationships/hyperlink" Target="consultantplus://offline/ref=6BFC88023D55F7BA56EAE72B9C00C6E2CD580BB5C438DA55D54B9F185BE367F6A8916EC4CD80C9236B534A1219x5IFH" TargetMode="External"/><Relationship Id="rId21" Type="http://schemas.openxmlformats.org/officeDocument/2006/relationships/hyperlink" Target="consultantplus://offline/ref=6BFC88023D55F7BA56EAE72B9C00C6E2CD580BB5C438DA55D54B9F185BE367F6A8916EC4CD80C9236B534A1219x5IFH" TargetMode="External"/><Relationship Id="rId22" Type="http://schemas.openxmlformats.org/officeDocument/2006/relationships/hyperlink" Target="consultantplus://offline/ref=6BFC88023D55F7BA56EAE72B9C00C6E2CD580BB5C438DA55D54B9F185BE367F6A8916EC4CD80C9236B534A1219x5IFH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Application>LibreOffice/5.4.6.2$Windows_x86 LibreOffice_project/4014ce260a04f1026ba855d3b8d91541c224eab8</Application>
  <Pages>14</Pages>
  <Words>4368</Words>
  <Characters>34707</Characters>
  <CharactersWithSpaces>39914</CharactersWithSpaces>
  <Paragraphs>306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2012-11-14T09:11:00Z</dcterms:created>
  <dc:creator>Panevkina M.A.</dc:creator>
  <dc:description/>
  <dc:language>ru-RU</dc:language>
  <cp:lastModifiedBy/>
  <cp:lastPrinted>2023-05-05T11:26:51Z</cp:lastPrinted>
  <dcterms:modified xsi:type="dcterms:W3CDTF">2023-05-05T14:50:58Z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