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C5" w:rsidRPr="00990D35" w:rsidRDefault="00026BC5" w:rsidP="00D811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D35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26BC5" w:rsidRPr="00990D35" w:rsidRDefault="00026BC5" w:rsidP="00D811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УСТЬ-ГРЯЗНУХИН</w:t>
      </w:r>
      <w:r w:rsidRPr="00990D35">
        <w:rPr>
          <w:rFonts w:ascii="Times New Roman" w:hAnsi="Times New Roman"/>
          <w:b/>
          <w:sz w:val="28"/>
          <w:szCs w:val="28"/>
        </w:rPr>
        <w:t>СКОГО СЕЛЬСКОГО ПОСЕЛЕНИЯ</w:t>
      </w:r>
      <w:r w:rsidRPr="00990D35">
        <w:rPr>
          <w:rFonts w:ascii="Times New Roman" w:hAnsi="Times New Roman"/>
          <w:b/>
          <w:sz w:val="28"/>
          <w:szCs w:val="28"/>
        </w:rPr>
        <w:br/>
        <w:t>КАМЫШИНСКОГО МУНИЦИПАЛЬНОГО РАЙОНА</w:t>
      </w:r>
      <w:r w:rsidRPr="00990D35">
        <w:rPr>
          <w:rFonts w:ascii="Times New Roman" w:hAnsi="Times New Roman"/>
          <w:b/>
          <w:sz w:val="28"/>
          <w:szCs w:val="28"/>
        </w:rPr>
        <w:br/>
        <w:t>ВОЛГОГРАДСКОЙ ОБЛАСТИ</w:t>
      </w:r>
    </w:p>
    <w:p w:rsidR="00026BC5" w:rsidRPr="00990D35" w:rsidRDefault="00026BC5" w:rsidP="00D811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D35">
        <w:rPr>
          <w:rFonts w:ascii="Times New Roman" w:hAnsi="Times New Roman"/>
          <w:b/>
          <w:sz w:val="28"/>
          <w:szCs w:val="28"/>
        </w:rPr>
        <w:t>ПОСТАНОВЛЕНИЕ</w:t>
      </w:r>
    </w:p>
    <w:p w:rsidR="00026BC5" w:rsidRPr="00990D35" w:rsidRDefault="00026BC5" w:rsidP="00D811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6BC5" w:rsidRPr="00990D35" w:rsidRDefault="00026BC5" w:rsidP="00D811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01</w:t>
      </w:r>
      <w:r w:rsidRPr="00990D35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1.2023 года                         № 58</w:t>
      </w:r>
      <w:r w:rsidRPr="00990D35">
        <w:rPr>
          <w:rFonts w:ascii="Times New Roman" w:hAnsi="Times New Roman"/>
          <w:b/>
          <w:sz w:val="28"/>
          <w:szCs w:val="28"/>
        </w:rPr>
        <w:t xml:space="preserve">-п </w:t>
      </w:r>
    </w:p>
    <w:p w:rsidR="00026BC5" w:rsidRPr="00990D35" w:rsidRDefault="00026BC5" w:rsidP="00D811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0D35">
        <w:rPr>
          <w:rFonts w:ascii="Times New Roman" w:hAnsi="Times New Roman"/>
          <w:b/>
          <w:sz w:val="28"/>
          <w:szCs w:val="28"/>
        </w:rPr>
        <w:t xml:space="preserve"> </w:t>
      </w:r>
    </w:p>
    <w:p w:rsidR="00026BC5" w:rsidRPr="00990D35" w:rsidRDefault="00026BC5" w:rsidP="00D811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6BC5" w:rsidRPr="00990D35" w:rsidRDefault="00026BC5" w:rsidP="00D811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0D35">
        <w:rPr>
          <w:rFonts w:ascii="Times New Roman" w:hAnsi="Times New Roman"/>
          <w:b/>
          <w:sz w:val="28"/>
          <w:szCs w:val="28"/>
        </w:rPr>
        <w:t xml:space="preserve">Об     утверждении  Прогноза </w:t>
      </w:r>
    </w:p>
    <w:p w:rsidR="00026BC5" w:rsidRPr="00990D35" w:rsidRDefault="00026BC5" w:rsidP="00D811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0D35">
        <w:rPr>
          <w:rFonts w:ascii="Times New Roman" w:hAnsi="Times New Roman"/>
          <w:b/>
          <w:sz w:val="28"/>
          <w:szCs w:val="28"/>
        </w:rPr>
        <w:t xml:space="preserve">социально  - экономического       </w:t>
      </w:r>
    </w:p>
    <w:p w:rsidR="00026BC5" w:rsidRPr="00990D35" w:rsidRDefault="00026BC5" w:rsidP="00D811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0D35">
        <w:rPr>
          <w:rFonts w:ascii="Times New Roman" w:hAnsi="Times New Roman"/>
          <w:b/>
          <w:sz w:val="28"/>
          <w:szCs w:val="28"/>
        </w:rPr>
        <w:t>развития</w:t>
      </w:r>
      <w:r>
        <w:rPr>
          <w:rFonts w:ascii="Times New Roman" w:hAnsi="Times New Roman"/>
          <w:b/>
          <w:sz w:val="28"/>
          <w:szCs w:val="28"/>
        </w:rPr>
        <w:t xml:space="preserve"> Усть-Грязнухинского </w:t>
      </w:r>
      <w:r w:rsidRPr="00990D35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026BC5" w:rsidRDefault="00026BC5" w:rsidP="00D811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0D35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Камышинского</w:t>
      </w:r>
    </w:p>
    <w:p w:rsidR="00026BC5" w:rsidRDefault="00026BC5" w:rsidP="00D811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026BC5" w:rsidRPr="00990D35" w:rsidRDefault="00026BC5" w:rsidP="00D811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  <w:r w:rsidRPr="00990D35">
        <w:rPr>
          <w:rFonts w:ascii="Times New Roman" w:hAnsi="Times New Roman"/>
          <w:b/>
          <w:sz w:val="28"/>
          <w:szCs w:val="28"/>
        </w:rPr>
        <w:t xml:space="preserve"> 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990D35">
        <w:rPr>
          <w:rFonts w:ascii="Times New Roman" w:hAnsi="Times New Roman"/>
          <w:b/>
          <w:sz w:val="28"/>
          <w:szCs w:val="28"/>
        </w:rPr>
        <w:t xml:space="preserve"> -</w:t>
      </w:r>
    </w:p>
    <w:p w:rsidR="00026BC5" w:rsidRPr="00990D35" w:rsidRDefault="00026BC5" w:rsidP="00D811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0D35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 w:rsidRPr="00990D35">
        <w:rPr>
          <w:rFonts w:ascii="Times New Roman" w:hAnsi="Times New Roman"/>
          <w:b/>
          <w:sz w:val="28"/>
          <w:szCs w:val="28"/>
        </w:rPr>
        <w:t xml:space="preserve"> годы </w:t>
      </w:r>
    </w:p>
    <w:p w:rsidR="00026BC5" w:rsidRPr="00990D35" w:rsidRDefault="00026BC5" w:rsidP="00D811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5" w:rsidRPr="00990D35" w:rsidRDefault="00026BC5" w:rsidP="00D811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D35">
        <w:rPr>
          <w:rFonts w:ascii="Times New Roman" w:hAnsi="Times New Roman"/>
          <w:sz w:val="28"/>
          <w:szCs w:val="28"/>
        </w:rPr>
        <w:t xml:space="preserve">    В целях содействия социальному и экономическому развитию </w:t>
      </w:r>
      <w:r>
        <w:rPr>
          <w:rFonts w:ascii="Times New Roman" w:hAnsi="Times New Roman"/>
          <w:sz w:val="28"/>
          <w:szCs w:val="28"/>
        </w:rPr>
        <w:t>Усть-Грязнухинс</w:t>
      </w:r>
      <w:r w:rsidRPr="00990D35">
        <w:rPr>
          <w:rFonts w:ascii="Times New Roman" w:hAnsi="Times New Roman"/>
          <w:sz w:val="28"/>
          <w:szCs w:val="28"/>
        </w:rPr>
        <w:t xml:space="preserve">кого сельского поселения с учетом критериев эффективности и результативности бюджетных расходов, в соответствии со ст. 184.2 Бюджетного кодекса Российской Федерации, руководствуясь Уставом </w:t>
      </w:r>
      <w:r>
        <w:rPr>
          <w:rFonts w:ascii="Times New Roman" w:hAnsi="Times New Roman"/>
          <w:sz w:val="28"/>
          <w:szCs w:val="28"/>
        </w:rPr>
        <w:t>Усть-Грязнухин</w:t>
      </w:r>
      <w:r w:rsidRPr="00990D35">
        <w:rPr>
          <w:rFonts w:ascii="Times New Roman" w:hAnsi="Times New Roman"/>
          <w:sz w:val="28"/>
          <w:szCs w:val="28"/>
        </w:rPr>
        <w:t xml:space="preserve">ского сельского поселения, </w:t>
      </w:r>
    </w:p>
    <w:p w:rsidR="00026BC5" w:rsidRPr="00990D35" w:rsidRDefault="00026BC5" w:rsidP="00D811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5" w:rsidRPr="00990D35" w:rsidRDefault="00026BC5" w:rsidP="00D811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D35">
        <w:rPr>
          <w:rFonts w:ascii="Times New Roman" w:hAnsi="Times New Roman"/>
          <w:sz w:val="28"/>
          <w:szCs w:val="28"/>
        </w:rPr>
        <w:t xml:space="preserve">ПОСТАНОВЛЯЮ: </w:t>
      </w:r>
    </w:p>
    <w:p w:rsidR="00026BC5" w:rsidRPr="00990D35" w:rsidRDefault="00026BC5" w:rsidP="00D811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5" w:rsidRPr="00A83BD0" w:rsidRDefault="00026BC5" w:rsidP="00E61B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BD0">
        <w:rPr>
          <w:rFonts w:ascii="Times New Roman" w:hAnsi="Times New Roman"/>
          <w:sz w:val="28"/>
          <w:szCs w:val="28"/>
        </w:rPr>
        <w:t xml:space="preserve">Утвердить Прогноз социально-экономического развития Усть-Грязнухинского сельского поселения Камышинского муниципального района Волгоградской области на 2024-2026 годы (Приложение1). </w:t>
      </w:r>
    </w:p>
    <w:p w:rsidR="00026BC5" w:rsidRPr="00426842" w:rsidRDefault="00026BC5" w:rsidP="0042684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26842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(обнародованию)и размещению в сети интернет на 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842">
        <w:rPr>
          <w:rFonts w:ascii="Times New Roman" w:hAnsi="Times New Roman"/>
          <w:sz w:val="28"/>
          <w:szCs w:val="28"/>
        </w:rPr>
        <w:t>сайте http://adm-ustgryaznuha.ru.</w:t>
      </w:r>
    </w:p>
    <w:p w:rsidR="00026BC5" w:rsidRPr="00A83BD0" w:rsidRDefault="00026BC5" w:rsidP="00E61B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BD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026BC5" w:rsidRPr="00990D35" w:rsidRDefault="00026BC5" w:rsidP="00D811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D3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026BC5" w:rsidRPr="00990D35" w:rsidRDefault="00026BC5" w:rsidP="00D811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5" w:rsidRDefault="00026BC5" w:rsidP="00D811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5" w:rsidRDefault="00026BC5" w:rsidP="00D811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5" w:rsidRDefault="00026BC5" w:rsidP="00D811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5" w:rsidRPr="00990D35" w:rsidRDefault="00026BC5" w:rsidP="00D811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5" w:rsidRPr="00426842" w:rsidRDefault="00026BC5" w:rsidP="00426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26842">
        <w:rPr>
          <w:rFonts w:ascii="Times New Roman" w:hAnsi="Times New Roman"/>
          <w:sz w:val="28"/>
          <w:szCs w:val="28"/>
        </w:rPr>
        <w:t>Глава Усть-Грязнухинского</w:t>
      </w:r>
    </w:p>
    <w:p w:rsidR="00026BC5" w:rsidRDefault="00026BC5" w:rsidP="00426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2684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26842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426842">
        <w:rPr>
          <w:rFonts w:ascii="Times New Roman" w:hAnsi="Times New Roman"/>
          <w:sz w:val="28"/>
          <w:szCs w:val="28"/>
        </w:rPr>
        <w:t xml:space="preserve">                     Д.И.Виндер  </w:t>
      </w:r>
    </w:p>
    <w:p w:rsidR="00026BC5" w:rsidRDefault="00026BC5" w:rsidP="00D811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5" w:rsidRDefault="00026BC5" w:rsidP="00D811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5" w:rsidRDefault="00026BC5" w:rsidP="00D811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5" w:rsidRDefault="00026BC5" w:rsidP="00D811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5" w:rsidRDefault="00026BC5" w:rsidP="00FB574B">
      <w:pPr>
        <w:spacing w:after="0" w:line="240" w:lineRule="auto"/>
        <w:jc w:val="center"/>
        <w:rPr>
          <w:rFonts w:ascii="Times New Roman" w:hAnsi="Times New Roman"/>
          <w:b/>
          <w:bCs/>
        </w:rPr>
        <w:sectPr w:rsidR="00026BC5" w:rsidSect="00024C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454" w:bottom="567" w:left="1418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Layout w:type="fixed"/>
        <w:tblLook w:val="00A0"/>
      </w:tblPr>
      <w:tblGrid>
        <w:gridCol w:w="3843"/>
        <w:gridCol w:w="1843"/>
        <w:gridCol w:w="1417"/>
        <w:gridCol w:w="1460"/>
        <w:gridCol w:w="1375"/>
        <w:gridCol w:w="1460"/>
        <w:gridCol w:w="1514"/>
        <w:gridCol w:w="1473"/>
        <w:gridCol w:w="1365"/>
      </w:tblGrid>
      <w:tr w:rsidR="00026BC5" w:rsidRPr="00F64C87" w:rsidTr="00C6029C">
        <w:trPr>
          <w:trHeight w:val="885"/>
        </w:trPr>
        <w:tc>
          <w:tcPr>
            <w:tcW w:w="157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BC5" w:rsidRPr="0083354D" w:rsidRDefault="00026BC5" w:rsidP="00833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3354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Приложение 1</w:t>
            </w:r>
          </w:p>
          <w:p w:rsidR="00026BC5" w:rsidRDefault="00026BC5" w:rsidP="00C60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6BC5" w:rsidRDefault="00026BC5" w:rsidP="00C60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7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показатели прогноза социально-экономического развития  </w:t>
            </w:r>
          </w:p>
          <w:p w:rsidR="00026BC5" w:rsidRPr="00FB574B" w:rsidRDefault="00026BC5" w:rsidP="00C60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Усть-Грязнухин</w:t>
            </w:r>
            <w:r w:rsidRPr="00FB574B">
              <w:rPr>
                <w:rFonts w:ascii="Times New Roman" w:hAnsi="Times New Roman"/>
                <w:b/>
                <w:bCs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B574B">
              <w:rPr>
                <w:rFonts w:ascii="Times New Roman" w:hAnsi="Times New Roman"/>
                <w:b/>
                <w:bCs/>
                <w:sz w:val="24"/>
                <w:szCs w:val="24"/>
              </w:rPr>
              <w:t>на 2024 год и на плановый период 2025 и 2026 годов</w:t>
            </w:r>
          </w:p>
        </w:tc>
      </w:tr>
      <w:tr w:rsidR="00026BC5" w:rsidRPr="00F64C87" w:rsidTr="00C6029C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74B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7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7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574B">
              <w:rPr>
                <w:rFonts w:ascii="Times New Roman" w:hAnsi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74B"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74B"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74B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74B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74B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026BC5" w:rsidRPr="00F64C87" w:rsidTr="00C6029C">
        <w:trPr>
          <w:trHeight w:val="315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74B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74B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74B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74B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74B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74B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74B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026BC5" w:rsidRPr="00F64C87" w:rsidTr="00C6029C">
        <w:trPr>
          <w:trHeight w:val="63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74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1 базовый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74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1 базовый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74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1 базовый</w:t>
            </w:r>
          </w:p>
        </w:tc>
      </w:tr>
      <w:tr w:rsidR="00026BC5" w:rsidRPr="00F64C87" w:rsidTr="00C6029C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74B">
              <w:rPr>
                <w:rFonts w:ascii="Times New Roman" w:hAnsi="Times New Roman"/>
                <w:b/>
                <w:bCs/>
                <w:sz w:val="24"/>
                <w:szCs w:val="24"/>
              </w:rPr>
              <w:t>1. 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C5" w:rsidRPr="00F64C87" w:rsidTr="00C6029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74B">
              <w:rPr>
                <w:rFonts w:ascii="Times New Roman" w:hAnsi="Times New Roman"/>
                <w:b/>
                <w:bCs/>
                <w:sz w:val="24"/>
                <w:szCs w:val="24"/>
              </w:rPr>
              <w:t>Численность населения (среднегодовая)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C5" w:rsidRPr="00F64C87" w:rsidTr="00C6029C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Все население (среднегодовая)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тыс.чел.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35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35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352A1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color w:val="333333"/>
                <w:sz w:val="24"/>
                <w:szCs w:val="24"/>
              </w:rPr>
              <w:t>1,3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color w:val="333333"/>
                <w:sz w:val="24"/>
                <w:szCs w:val="24"/>
              </w:rPr>
              <w:t>1,32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color w:val="333333"/>
                <w:sz w:val="24"/>
                <w:szCs w:val="24"/>
              </w:rPr>
              <w:t>1,31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352A1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color w:val="333333"/>
                <w:sz w:val="24"/>
                <w:szCs w:val="24"/>
              </w:rPr>
              <w:t>1,3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color w:val="333333"/>
                <w:sz w:val="24"/>
                <w:szCs w:val="24"/>
              </w:rPr>
              <w:t>1,30</w:t>
            </w:r>
          </w:p>
        </w:tc>
      </w:tr>
      <w:tr w:rsidR="00026BC5" w:rsidRPr="00F64C87" w:rsidTr="00C6029C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число родившихся на 1000 человек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7,10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15,27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14,45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12,22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10,74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10,78</w:t>
            </w:r>
          </w:p>
        </w:tc>
      </w:tr>
      <w:tr w:rsidR="00026BC5" w:rsidRPr="00F64C87" w:rsidTr="00C6029C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число умерших на 1000 человек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15,73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18,80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352A1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12,93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352A1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12,22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352A1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color w:val="333333"/>
                <w:sz w:val="24"/>
                <w:szCs w:val="24"/>
              </w:rPr>
              <w:t>9,9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10,01</w:t>
            </w:r>
          </w:p>
        </w:tc>
      </w:tr>
      <w:tr w:rsidR="00026BC5" w:rsidRPr="00F64C87" w:rsidTr="00C6029C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74B">
              <w:rPr>
                <w:rFonts w:ascii="Times New Roman" w:hAnsi="Times New Roman"/>
                <w:b/>
                <w:bCs/>
                <w:sz w:val="24"/>
                <w:szCs w:val="24"/>
              </w:rPr>
              <w:t>2. Сельское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C5" w:rsidRPr="00F64C87" w:rsidTr="00C6029C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118601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149009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233576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234790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244851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256603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267911</w:t>
            </w:r>
          </w:p>
        </w:tc>
      </w:tr>
      <w:tr w:rsidR="00026BC5" w:rsidRPr="00F64C87" w:rsidTr="00C6029C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107,2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</w:tr>
      <w:tr w:rsidR="00026BC5" w:rsidRPr="00F64C87" w:rsidTr="00C6029C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116,10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116,10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102,40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103,70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103,70</w:t>
            </w:r>
          </w:p>
        </w:tc>
      </w:tr>
      <w:tr w:rsidR="00026BC5" w:rsidRPr="00F64C87" w:rsidTr="00C6029C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C5" w:rsidRPr="00F64C87" w:rsidTr="00C6029C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Продукция растениеводства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35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108378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117751</w:t>
            </w:r>
          </w:p>
        </w:tc>
      </w:tr>
      <w:tr w:rsidR="00026BC5" w:rsidRPr="00F64C87" w:rsidTr="00C6029C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109,7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101,8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101,8</w:t>
            </w:r>
          </w:p>
        </w:tc>
      </w:tr>
      <w:tr w:rsidR="00026BC5" w:rsidRPr="00F64C87" w:rsidTr="00C6029C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Индекс-дефлятор продукции растениеводства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121,7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116,1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</w:tr>
      <w:tr w:rsidR="00026BC5" w:rsidRPr="00F64C87" w:rsidTr="00C6029C">
        <w:trPr>
          <w:trHeight w:val="7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131170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136473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143651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150160</w:t>
            </w:r>
          </w:p>
        </w:tc>
      </w:tr>
      <w:tr w:rsidR="00026BC5" w:rsidRPr="00F64C87" w:rsidTr="00C6029C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Индекс производства продукции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116,6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</w:tr>
      <w:tr w:rsidR="00026BC5" w:rsidRPr="00F64C87" w:rsidTr="00C6029C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Индекс-дефлятор продукции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116,1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</w:tr>
      <w:tr w:rsidR="00026BC5" w:rsidRPr="00F64C87" w:rsidTr="00C6029C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74B">
              <w:rPr>
                <w:rFonts w:ascii="Times New Roman" w:hAnsi="Times New Roman"/>
                <w:b/>
                <w:bCs/>
                <w:sz w:val="24"/>
                <w:szCs w:val="24"/>
              </w:rPr>
              <w:t>2.1 продукция сельскохозяйственных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C5" w:rsidRPr="00F64C87" w:rsidTr="00C6029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BC5" w:rsidRPr="00F64C87" w:rsidTr="00C6029C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149,6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116,6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</w:tr>
      <w:tr w:rsidR="00026BC5" w:rsidRPr="00F64C87" w:rsidTr="00C6029C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135,50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116,1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102,40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103,70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103,70</w:t>
            </w:r>
          </w:p>
        </w:tc>
      </w:tr>
      <w:tr w:rsidR="00026BC5" w:rsidRPr="00F64C87" w:rsidTr="00C6029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C5" w:rsidRPr="00F64C87" w:rsidTr="00C6029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растениеводства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C5" w:rsidRPr="00F64C87" w:rsidTr="00C6029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26BC5" w:rsidRPr="00F64C87" w:rsidTr="00C6029C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144,6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116,7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</w:tr>
      <w:tr w:rsidR="00026BC5" w:rsidRPr="00F64C87" w:rsidTr="00C6029C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Индекс-дефлятор продукции растениеводства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135,6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116,1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</w:tr>
      <w:tr w:rsidR="00026BC5" w:rsidRPr="00F64C87" w:rsidTr="00C6029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C5" w:rsidRPr="00F64C87" w:rsidTr="00C6029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26BC5" w:rsidRPr="00F64C87" w:rsidTr="00C6029C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Индекс производства продукции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235,9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</w:tr>
      <w:tr w:rsidR="00026BC5" w:rsidRPr="00F64C87" w:rsidTr="00C6029C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Индекс-дефлятор продукции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116,1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</w:tr>
      <w:tr w:rsidR="00026BC5" w:rsidRPr="00F64C87" w:rsidTr="00C6029C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74B">
              <w:rPr>
                <w:rFonts w:ascii="Times New Roman" w:hAnsi="Times New Roman"/>
                <w:b/>
                <w:bCs/>
                <w:sz w:val="24"/>
                <w:szCs w:val="24"/>
              </w:rPr>
              <w:t>2.2 продукция крестьянских (фермерских) хозяйств и индивидуальных предпринимателей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C5" w:rsidRPr="00F64C87" w:rsidTr="00C6029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92083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96951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102132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107111</w:t>
            </w:r>
          </w:p>
        </w:tc>
      </w:tr>
      <w:tr w:rsidR="00026BC5" w:rsidRPr="00F64C87" w:rsidTr="00C6029C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171,4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121,4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101,8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101,8</w:t>
            </w:r>
          </w:p>
        </w:tc>
      </w:tr>
      <w:tr w:rsidR="00026BC5" w:rsidRPr="00F64C87" w:rsidTr="00C6029C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124,6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116,10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116,10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102,40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103,70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103,70</w:t>
            </w:r>
          </w:p>
        </w:tc>
      </w:tr>
      <w:tr w:rsidR="00026BC5" w:rsidRPr="00F64C87" w:rsidTr="00C6029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C5" w:rsidRPr="00F64C87" w:rsidTr="00C6029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растениеводства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C5" w:rsidRPr="00F64C87" w:rsidTr="00C6029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32483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CD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CD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CD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80448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CD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83867</w:t>
            </w:r>
          </w:p>
        </w:tc>
      </w:tr>
      <w:tr w:rsidR="00026BC5" w:rsidRPr="00F64C87" w:rsidTr="00C6029C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124,2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104,2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</w:tr>
      <w:tr w:rsidR="00026BC5" w:rsidRPr="00F64C87" w:rsidTr="00C6029C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Индекс-дефлятор продукции растениеводства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116,1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</w:tr>
      <w:tr w:rsidR="00026BC5" w:rsidRPr="00F64C87" w:rsidTr="00C6029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C5" w:rsidRPr="00F64C87" w:rsidTr="00C6029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CD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CD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CD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CD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CD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21684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CD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23244</w:t>
            </w:r>
          </w:p>
        </w:tc>
      </w:tr>
      <w:tr w:rsidR="00026BC5" w:rsidRPr="00F64C87" w:rsidTr="00C6029C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Индекс производства продукции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132,4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105,4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</w:tr>
      <w:tr w:rsidR="00026BC5" w:rsidRPr="00F64C87" w:rsidTr="00C6029C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Индекс-дефлятор продукции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116,1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</w:tr>
      <w:tr w:rsidR="00026BC5" w:rsidRPr="00F64C87" w:rsidTr="00C6029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74B">
              <w:rPr>
                <w:rFonts w:ascii="Times New Roman" w:hAnsi="Times New Roman"/>
                <w:b/>
                <w:bCs/>
                <w:sz w:val="24"/>
                <w:szCs w:val="24"/>
              </w:rPr>
              <w:t>2.3 продукция хозяйств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C5" w:rsidRPr="00F64C87" w:rsidTr="00C6029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CD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CD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131773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CD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142707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CD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CD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154471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CD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160800</w:t>
            </w:r>
          </w:p>
        </w:tc>
      </w:tr>
      <w:tr w:rsidR="00026BC5" w:rsidRPr="00F64C87" w:rsidTr="00C6029C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</w:tr>
      <w:tr w:rsidR="00026BC5" w:rsidRPr="00F64C87" w:rsidTr="00C6029C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116,1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</w:tr>
      <w:tr w:rsidR="00026BC5" w:rsidRPr="00F64C87" w:rsidTr="00C6029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C5" w:rsidRPr="00F64C87" w:rsidTr="00C6029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растениеводства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C5" w:rsidRPr="00F64C87" w:rsidTr="00C6029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CD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CD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CD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CD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31188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CD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CD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33884</w:t>
            </w:r>
          </w:p>
        </w:tc>
      </w:tr>
      <w:tr w:rsidR="00026BC5" w:rsidRPr="00F64C87" w:rsidTr="00C6029C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</w:tr>
      <w:tr w:rsidR="00026BC5" w:rsidRPr="00F64C87" w:rsidTr="00C6029C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Индекс-дефлятор продукции растениеводства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118,7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116,1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</w:tr>
      <w:tr w:rsidR="00026BC5" w:rsidRPr="00F64C87" w:rsidTr="00C6029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C5" w:rsidRPr="00F64C87" w:rsidTr="00C6029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73220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89691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103647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112890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116712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121967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CD4D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126916</w:t>
            </w:r>
          </w:p>
        </w:tc>
      </w:tr>
      <w:tr w:rsidR="00026BC5" w:rsidRPr="00F64C87" w:rsidTr="00C6029C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Индекс производства продукции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</w:tr>
      <w:tr w:rsidR="00026BC5" w:rsidRPr="00F64C87" w:rsidTr="00C6029C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Индекс-дефлятор продукции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120,1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116,1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</w:tr>
      <w:tr w:rsidR="00026BC5" w:rsidRPr="00F64C87" w:rsidTr="00C6029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74B">
              <w:rPr>
                <w:rFonts w:ascii="Times New Roman" w:hAnsi="Times New Roman"/>
                <w:b/>
                <w:bCs/>
                <w:sz w:val="24"/>
                <w:szCs w:val="24"/>
              </w:rPr>
              <w:t>3. Торговля и услуги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C5" w:rsidRPr="00F64C87" w:rsidTr="00C6029C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Индекс потребительских цен за период с начала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к соответствующему периоду предыдущего года,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107,8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116,5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026BC5" w:rsidRPr="00F64C87" w:rsidTr="00CD4D22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в ценах соответствующих лет;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27042,20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31135,10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32249,90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34912,40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36453,00</w:t>
            </w:r>
          </w:p>
        </w:tc>
      </w:tr>
      <w:tr w:rsidR="00026BC5" w:rsidRPr="00F64C87" w:rsidTr="00CD4D2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102,7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102,4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100,7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105,7</w:t>
            </w:r>
          </w:p>
        </w:tc>
      </w:tr>
      <w:tr w:rsidR="00026BC5" w:rsidRPr="00F64C87" w:rsidTr="00C6029C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Индекс-дефлятор оборота розничной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107,1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118,7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104,2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104,2</w:t>
            </w:r>
          </w:p>
        </w:tc>
      </w:tr>
      <w:tr w:rsidR="00026BC5" w:rsidRPr="00F64C87" w:rsidTr="00C6029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 xml:space="preserve">тыс. руб.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1 011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1 102</w:t>
            </w:r>
          </w:p>
        </w:tc>
      </w:tr>
      <w:tr w:rsidR="00026BC5" w:rsidRPr="00F64C87" w:rsidTr="00C6029C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BC5" w:rsidRPr="00F64C87" w:rsidTr="00C6029C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Индекс потребительских цен на продукцию общественного питания за период с начала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к соответствующему периоду предыдущего года,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</w:tr>
      <w:tr w:rsidR="00026BC5" w:rsidRPr="00F64C87" w:rsidTr="008B235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27637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29506,50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30571,50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31528,20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32560,00</w:t>
            </w:r>
          </w:p>
        </w:tc>
      </w:tr>
      <w:tr w:rsidR="00026BC5" w:rsidRPr="00F64C87" w:rsidTr="00C6029C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к соответствующему периоду предыдущего года,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8B235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color w:val="333333"/>
                <w:sz w:val="24"/>
                <w:szCs w:val="24"/>
              </w:rPr>
              <w:t>97,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color w:val="333333"/>
                <w:sz w:val="24"/>
                <w:szCs w:val="24"/>
              </w:rPr>
              <w:t>99,5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102,6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color w:val="333333"/>
                <w:sz w:val="24"/>
                <w:szCs w:val="24"/>
              </w:rPr>
              <w:t>106</w:t>
            </w:r>
          </w:p>
        </w:tc>
      </w:tr>
      <w:tr w:rsidR="00026BC5" w:rsidRPr="00F64C87" w:rsidTr="00C6029C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Индекс-дефлятор объема платных услуг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к соответствующему периоду предыдущего года,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109,9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</w:tr>
      <w:tr w:rsidR="00026BC5" w:rsidRPr="00F64C87" w:rsidTr="008B235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Объем платных услуг на душу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25065</w:t>
            </w:r>
          </w:p>
        </w:tc>
      </w:tr>
      <w:tr w:rsidR="00026BC5" w:rsidRPr="00F64C87" w:rsidTr="00C6029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Объем бытовых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BC5" w:rsidRPr="00F64C87" w:rsidTr="00C6029C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Объем бытовых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BC5" w:rsidRPr="00F64C87" w:rsidTr="00C6029C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Индекс-дефлятор оборота бытовых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к соответствующему периоду предыдущего года,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102,8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110,2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104,2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026BC5" w:rsidRPr="00F64C87" w:rsidTr="00C6029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74B">
              <w:rPr>
                <w:rFonts w:ascii="Times New Roman" w:hAnsi="Times New Roman"/>
                <w:b/>
                <w:bCs/>
                <w:sz w:val="24"/>
                <w:szCs w:val="24"/>
              </w:rPr>
              <w:t>4.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C5" w:rsidRPr="00F64C87" w:rsidTr="008B23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за счет всех источников финансирования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 xml:space="preserve">тыс. руб.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26BC5" w:rsidRPr="00F64C87" w:rsidTr="008B235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26BC5" w:rsidRPr="00F64C87" w:rsidTr="00C6029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104,9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6BC5" w:rsidRPr="00F64C87" w:rsidTr="00C6029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Ввод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тыс.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8B2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6BC5" w:rsidRPr="00F64C87" w:rsidTr="00C6029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74B">
              <w:rPr>
                <w:rFonts w:ascii="Times New Roman" w:hAnsi="Times New Roman"/>
                <w:b/>
                <w:bCs/>
                <w:sz w:val="24"/>
                <w:szCs w:val="24"/>
              </w:rPr>
              <w:t>5. Денежные доходы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C5" w:rsidRPr="00F64C87" w:rsidTr="008B235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74B">
              <w:rPr>
                <w:rFonts w:ascii="Times New Roman" w:hAnsi="Times New Roman"/>
                <w:b/>
                <w:bCs/>
                <w:sz w:val="24"/>
                <w:szCs w:val="24"/>
              </w:rPr>
              <w:t>Денежные доходы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154010,1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209486,0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183702,3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207907,0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219989,0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230702,0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247913,0</w:t>
            </w:r>
          </w:p>
        </w:tc>
      </w:tr>
      <w:tr w:rsidR="00026BC5" w:rsidRPr="00F64C87" w:rsidTr="00C6029C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C5" w:rsidRPr="00F64C87" w:rsidTr="008B235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ФЗП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66932,00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95465,00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86809,00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91236,00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96710,00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102513,00</w:t>
            </w:r>
          </w:p>
        </w:tc>
      </w:tr>
      <w:tr w:rsidR="00026BC5" w:rsidRPr="00F64C87" w:rsidTr="008B235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 xml:space="preserve">Среднедушевые денежные доходы (в месяц)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9654,20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11867,55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11685,90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13175,35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13972,88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14754,54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15904,09</w:t>
            </w:r>
          </w:p>
        </w:tc>
      </w:tr>
      <w:tr w:rsidR="00026BC5" w:rsidRPr="00F64C87" w:rsidTr="00C6029C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Величина прожиточного минимума (в среднем на душу населения)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9 877,0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10 158,0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color w:val="000000"/>
                <w:sz w:val="24"/>
                <w:szCs w:val="24"/>
              </w:rPr>
              <w:t>13 919,00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color w:val="000000"/>
                <w:sz w:val="24"/>
                <w:szCs w:val="24"/>
              </w:rPr>
              <w:t>14 375,00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color w:val="000000"/>
                <w:sz w:val="24"/>
                <w:szCs w:val="24"/>
              </w:rPr>
              <w:t>14 954,00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color w:val="000000"/>
                <w:sz w:val="24"/>
                <w:szCs w:val="24"/>
              </w:rPr>
              <w:t>16 143,00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color w:val="000000"/>
                <w:sz w:val="24"/>
                <w:szCs w:val="24"/>
              </w:rPr>
              <w:t>17 503,00</w:t>
            </w:r>
          </w:p>
        </w:tc>
      </w:tr>
      <w:tr w:rsidR="00026BC5" w:rsidRPr="00F64C87" w:rsidTr="008B235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 xml:space="preserve">Среднемесячная номинальная начисленная заработная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24267,0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24331,0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19929,0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32772,0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34738,0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36822,0</w:t>
            </w:r>
          </w:p>
        </w:tc>
      </w:tr>
      <w:tr w:rsidR="00026BC5" w:rsidRPr="00F64C87" w:rsidTr="008B235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4B">
              <w:rPr>
                <w:rFonts w:ascii="Times New Roman" w:hAnsi="Times New Roman"/>
                <w:sz w:val="24"/>
                <w:szCs w:val="24"/>
              </w:rPr>
              <w:t>Посту</w:t>
            </w:r>
            <w:r>
              <w:rPr>
                <w:rFonts w:ascii="Times New Roman" w:hAnsi="Times New Roman"/>
                <w:sz w:val="24"/>
                <w:szCs w:val="24"/>
              </w:rPr>
              <w:t>пления НДФЛ во все уровни бюдже</w:t>
            </w:r>
            <w:r w:rsidRPr="00FB574B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74B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12219,0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11918,0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12633,0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6BC5" w:rsidRPr="00FB574B" w:rsidRDefault="00026BC5" w:rsidP="00FB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13391,0</w:t>
            </w:r>
          </w:p>
        </w:tc>
      </w:tr>
    </w:tbl>
    <w:p w:rsidR="00026BC5" w:rsidRDefault="00026BC5" w:rsidP="007F26F0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026BC5" w:rsidRDefault="00026BC5" w:rsidP="007F26F0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026BC5" w:rsidRDefault="00026BC5" w:rsidP="007F26F0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026BC5" w:rsidRDefault="00026BC5" w:rsidP="007F26F0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026BC5" w:rsidRDefault="00026BC5" w:rsidP="000C2302">
      <w:pPr>
        <w:pStyle w:val="p1"/>
        <w:spacing w:before="0" w:beforeAutospacing="0" w:after="0" w:afterAutospacing="0"/>
        <w:rPr>
          <w:rStyle w:val="s1"/>
          <w:b/>
          <w:sz w:val="28"/>
          <w:szCs w:val="28"/>
        </w:rPr>
      </w:pPr>
    </w:p>
    <w:p w:rsidR="00026BC5" w:rsidRDefault="00026BC5" w:rsidP="000A4EB7">
      <w:pPr>
        <w:pStyle w:val="p1"/>
        <w:spacing w:before="0" w:beforeAutospacing="0" w:after="0" w:afterAutospacing="0"/>
        <w:jc w:val="center"/>
        <w:rPr>
          <w:b/>
        </w:rPr>
      </w:pPr>
    </w:p>
    <w:p w:rsidR="00026BC5" w:rsidRDefault="00026BC5" w:rsidP="000A4EB7">
      <w:pPr>
        <w:pStyle w:val="p1"/>
        <w:spacing w:before="0" w:beforeAutospacing="0" w:after="0" w:afterAutospacing="0"/>
        <w:jc w:val="center"/>
        <w:rPr>
          <w:b/>
        </w:rPr>
      </w:pPr>
    </w:p>
    <w:p w:rsidR="00026BC5" w:rsidRDefault="00026BC5" w:rsidP="000A4EB7">
      <w:pPr>
        <w:pStyle w:val="p1"/>
        <w:spacing w:before="0" w:beforeAutospacing="0" w:after="0" w:afterAutospacing="0"/>
        <w:jc w:val="center"/>
        <w:rPr>
          <w:b/>
        </w:rPr>
      </w:pPr>
    </w:p>
    <w:p w:rsidR="00026BC5" w:rsidRDefault="00026BC5" w:rsidP="000A4EB7">
      <w:pPr>
        <w:pStyle w:val="p1"/>
        <w:spacing w:before="0" w:beforeAutospacing="0" w:after="0" w:afterAutospacing="0"/>
        <w:jc w:val="center"/>
        <w:rPr>
          <w:b/>
        </w:rPr>
      </w:pPr>
    </w:p>
    <w:p w:rsidR="00026BC5" w:rsidRDefault="00026BC5" w:rsidP="000A4EB7">
      <w:pPr>
        <w:pStyle w:val="p1"/>
        <w:spacing w:before="0" w:beforeAutospacing="0" w:after="0" w:afterAutospacing="0"/>
        <w:jc w:val="center"/>
        <w:rPr>
          <w:b/>
        </w:rPr>
      </w:pPr>
    </w:p>
    <w:p w:rsidR="00026BC5" w:rsidRDefault="00026BC5" w:rsidP="000A4EB7">
      <w:pPr>
        <w:pStyle w:val="p1"/>
        <w:spacing w:before="0" w:beforeAutospacing="0" w:after="0" w:afterAutospacing="0"/>
        <w:jc w:val="center"/>
        <w:rPr>
          <w:b/>
        </w:rPr>
      </w:pPr>
    </w:p>
    <w:p w:rsidR="00026BC5" w:rsidRDefault="00026BC5" w:rsidP="000A4EB7">
      <w:pPr>
        <w:pStyle w:val="p1"/>
        <w:spacing w:before="0" w:beforeAutospacing="0" w:after="0" w:afterAutospacing="0"/>
        <w:jc w:val="center"/>
        <w:rPr>
          <w:b/>
        </w:rPr>
      </w:pPr>
    </w:p>
    <w:p w:rsidR="00026BC5" w:rsidRDefault="00026BC5" w:rsidP="000A4EB7">
      <w:pPr>
        <w:pStyle w:val="p1"/>
        <w:spacing w:before="0" w:beforeAutospacing="0" w:after="0" w:afterAutospacing="0"/>
        <w:jc w:val="center"/>
        <w:rPr>
          <w:b/>
        </w:rPr>
      </w:pPr>
    </w:p>
    <w:p w:rsidR="00026BC5" w:rsidRDefault="00026BC5" w:rsidP="000A4EB7">
      <w:pPr>
        <w:pStyle w:val="p1"/>
        <w:spacing w:before="0" w:beforeAutospacing="0" w:after="0" w:afterAutospacing="0"/>
        <w:jc w:val="center"/>
        <w:rPr>
          <w:b/>
        </w:rPr>
      </w:pPr>
    </w:p>
    <w:p w:rsidR="00026BC5" w:rsidRDefault="00026BC5" w:rsidP="000A4EB7">
      <w:pPr>
        <w:pStyle w:val="p1"/>
        <w:spacing w:before="0" w:beforeAutospacing="0" w:after="0" w:afterAutospacing="0"/>
        <w:jc w:val="center"/>
        <w:rPr>
          <w:b/>
        </w:rPr>
      </w:pPr>
    </w:p>
    <w:p w:rsidR="00026BC5" w:rsidRDefault="00026BC5" w:rsidP="000A4EB7">
      <w:pPr>
        <w:pStyle w:val="p1"/>
        <w:spacing w:before="0" w:beforeAutospacing="0" w:after="0" w:afterAutospacing="0"/>
        <w:jc w:val="center"/>
        <w:rPr>
          <w:b/>
        </w:rPr>
      </w:pPr>
    </w:p>
    <w:p w:rsidR="00026BC5" w:rsidRDefault="00026BC5" w:rsidP="000A4EB7">
      <w:pPr>
        <w:pStyle w:val="p1"/>
        <w:spacing w:before="0" w:beforeAutospacing="0" w:after="0" w:afterAutospacing="0"/>
        <w:jc w:val="center"/>
        <w:rPr>
          <w:b/>
        </w:rPr>
        <w:sectPr w:rsidR="00026BC5" w:rsidSect="00FB574B">
          <w:pgSz w:w="16838" w:h="11906" w:orient="landscape"/>
          <w:pgMar w:top="1418" w:right="567" w:bottom="454" w:left="567" w:header="709" w:footer="709" w:gutter="0"/>
          <w:cols w:space="708"/>
          <w:docGrid w:linePitch="360"/>
        </w:sectPr>
      </w:pPr>
    </w:p>
    <w:p w:rsidR="00026BC5" w:rsidRPr="00DC03A0" w:rsidRDefault="00026BC5" w:rsidP="000A4EB7">
      <w:pPr>
        <w:pStyle w:val="p1"/>
        <w:spacing w:before="0" w:beforeAutospacing="0" w:after="0" w:afterAutospacing="0"/>
        <w:jc w:val="center"/>
        <w:rPr>
          <w:b/>
        </w:rPr>
      </w:pPr>
      <w:r w:rsidRPr="00DC03A0">
        <w:rPr>
          <w:b/>
        </w:rPr>
        <w:t xml:space="preserve">Пояснительная записка к прогнозу социально-экономического развития </w:t>
      </w:r>
    </w:p>
    <w:p w:rsidR="00026BC5" w:rsidRDefault="00026BC5" w:rsidP="000A4EB7">
      <w:pPr>
        <w:pStyle w:val="p1"/>
        <w:spacing w:before="0" w:beforeAutospacing="0" w:after="0" w:afterAutospacing="0"/>
        <w:jc w:val="center"/>
        <w:rPr>
          <w:b/>
        </w:rPr>
      </w:pPr>
      <w:r>
        <w:rPr>
          <w:b/>
        </w:rPr>
        <w:t>Усть-Грязнухин</w:t>
      </w:r>
      <w:r w:rsidRPr="00DC03A0">
        <w:rPr>
          <w:b/>
        </w:rPr>
        <w:t xml:space="preserve">ского сельского поселения </w:t>
      </w:r>
    </w:p>
    <w:p w:rsidR="00026BC5" w:rsidRDefault="00026BC5" w:rsidP="000A4EB7">
      <w:pPr>
        <w:pStyle w:val="p1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Камышинского муниципального района </w:t>
      </w:r>
    </w:p>
    <w:p w:rsidR="00026BC5" w:rsidRPr="00DC03A0" w:rsidRDefault="00026BC5" w:rsidP="000A4EB7">
      <w:pPr>
        <w:pStyle w:val="p1"/>
        <w:spacing w:before="0" w:beforeAutospacing="0" w:after="0" w:afterAutospacing="0"/>
        <w:jc w:val="center"/>
        <w:rPr>
          <w:b/>
        </w:rPr>
      </w:pPr>
      <w:r>
        <w:rPr>
          <w:b/>
        </w:rPr>
        <w:t>Волгоградской области</w:t>
      </w:r>
    </w:p>
    <w:p w:rsidR="00026BC5" w:rsidRPr="00DC03A0" w:rsidRDefault="00026BC5" w:rsidP="000A4EB7">
      <w:pPr>
        <w:pStyle w:val="p1"/>
        <w:spacing w:before="0" w:beforeAutospacing="0" w:after="0" w:afterAutospacing="0"/>
        <w:jc w:val="center"/>
        <w:rPr>
          <w:b/>
        </w:rPr>
      </w:pPr>
      <w:r w:rsidRPr="00DC03A0">
        <w:rPr>
          <w:b/>
        </w:rPr>
        <w:t>на 2024 год и на плановый период 2025-2026г.г.</w:t>
      </w:r>
    </w:p>
    <w:p w:rsidR="00026BC5" w:rsidRPr="00DC03A0" w:rsidRDefault="00026BC5" w:rsidP="000A4EB7">
      <w:pPr>
        <w:pStyle w:val="p1"/>
        <w:spacing w:before="0" w:beforeAutospacing="0" w:after="0" w:afterAutospacing="0"/>
        <w:jc w:val="center"/>
        <w:rPr>
          <w:rStyle w:val="s1"/>
          <w:b/>
        </w:rPr>
      </w:pPr>
    </w:p>
    <w:p w:rsidR="00026BC5" w:rsidRPr="00DC03A0" w:rsidRDefault="00026BC5" w:rsidP="00CF10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3A0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>
        <w:rPr>
          <w:rFonts w:ascii="Times New Roman" w:hAnsi="Times New Roman"/>
          <w:sz w:val="24"/>
          <w:szCs w:val="24"/>
        </w:rPr>
        <w:t>Усть-Грязнухинс</w:t>
      </w:r>
      <w:r w:rsidRPr="00DC03A0">
        <w:rPr>
          <w:rFonts w:ascii="Times New Roman" w:hAnsi="Times New Roman"/>
          <w:sz w:val="24"/>
          <w:szCs w:val="24"/>
        </w:rPr>
        <w:t>кого сельского поселения Камышинского муниципального района Волгоградской области на 2024 год и на плановый период 2025 и 2026 годов разработан на основе оценки социально-экономического состояния поселения в 2023 году, анализе за предшествующие годы  и ожидаемых результатах развития в  2024- 2026 годах.</w:t>
      </w:r>
    </w:p>
    <w:p w:rsidR="00026BC5" w:rsidRPr="00DC03A0" w:rsidRDefault="00026BC5" w:rsidP="0029189E">
      <w:pPr>
        <w:spacing w:after="0" w:line="240" w:lineRule="auto"/>
        <w:ind w:firstLine="567"/>
        <w:jc w:val="both"/>
        <w:rPr>
          <w:rStyle w:val="s1"/>
          <w:rFonts w:ascii="Times New Roman" w:hAnsi="Times New Roman"/>
          <w:color w:val="FF0000"/>
          <w:sz w:val="24"/>
          <w:szCs w:val="24"/>
        </w:rPr>
      </w:pPr>
      <w:r w:rsidRPr="00DC03A0">
        <w:rPr>
          <w:rFonts w:ascii="Times New Roman" w:hAnsi="Times New Roman"/>
          <w:sz w:val="24"/>
          <w:szCs w:val="24"/>
        </w:rPr>
        <w:t>Прогноз является ориентиром для формирования бюджета сельского поселения на 2024 год, а также хозяйствующих субъектов при принятии конкретных решений в области социально-экономической политики. Важнейшая задача сельского поселения это изыскание внутренних резервов для пополнения доходной части местного бюджета. В целях минимизации угроз не сбалансированности местного бюджета для разработки взят базовый метод, наиболее реалистичный.</w:t>
      </w:r>
      <w:r w:rsidRPr="00DC03A0">
        <w:rPr>
          <w:rStyle w:val="s1"/>
          <w:rFonts w:ascii="Times New Roman" w:hAnsi="Times New Roman"/>
          <w:color w:val="FF0000"/>
          <w:sz w:val="24"/>
          <w:szCs w:val="24"/>
        </w:rPr>
        <w:t xml:space="preserve"> </w:t>
      </w:r>
    </w:p>
    <w:p w:rsidR="00026BC5" w:rsidRPr="00DC03A0" w:rsidRDefault="00026BC5" w:rsidP="00291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3A0">
        <w:rPr>
          <w:rFonts w:ascii="Times New Roman" w:hAnsi="Times New Roman"/>
          <w:sz w:val="24"/>
          <w:szCs w:val="24"/>
        </w:rPr>
        <w:t xml:space="preserve">Исходными данными для разработки основных показателей прогноза социально-экономического развития </w:t>
      </w:r>
      <w:r>
        <w:rPr>
          <w:rFonts w:ascii="Times New Roman" w:hAnsi="Times New Roman"/>
          <w:sz w:val="24"/>
          <w:szCs w:val="24"/>
        </w:rPr>
        <w:t>Усть-Грязнухи</w:t>
      </w:r>
      <w:r w:rsidRPr="00DC03A0">
        <w:rPr>
          <w:rFonts w:ascii="Times New Roman" w:hAnsi="Times New Roman"/>
          <w:sz w:val="24"/>
          <w:szCs w:val="24"/>
        </w:rPr>
        <w:t xml:space="preserve">нского сельского поселения являются данные:  </w:t>
      </w:r>
    </w:p>
    <w:p w:rsidR="00026BC5" w:rsidRPr="00DC03A0" w:rsidRDefault="00026BC5" w:rsidP="00CF10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3A0">
        <w:rPr>
          <w:rFonts w:ascii="Times New Roman" w:hAnsi="Times New Roman"/>
          <w:sz w:val="24"/>
          <w:szCs w:val="24"/>
        </w:rPr>
        <w:t>- статистических органов;</w:t>
      </w:r>
    </w:p>
    <w:p w:rsidR="00026BC5" w:rsidRPr="00DC03A0" w:rsidRDefault="00026BC5" w:rsidP="00CF10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3A0">
        <w:rPr>
          <w:rFonts w:ascii="Times New Roman" w:hAnsi="Times New Roman"/>
          <w:sz w:val="24"/>
          <w:szCs w:val="24"/>
        </w:rPr>
        <w:t>- органов исполнительной власти Волгоградской области;</w:t>
      </w:r>
    </w:p>
    <w:p w:rsidR="00026BC5" w:rsidRPr="00DC03A0" w:rsidRDefault="00026BC5" w:rsidP="00CF10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3A0">
        <w:rPr>
          <w:rFonts w:ascii="Times New Roman" w:hAnsi="Times New Roman"/>
          <w:sz w:val="24"/>
          <w:szCs w:val="24"/>
        </w:rPr>
        <w:t xml:space="preserve">- администрации </w:t>
      </w:r>
      <w:r>
        <w:rPr>
          <w:rFonts w:ascii="Times New Roman" w:hAnsi="Times New Roman"/>
          <w:sz w:val="24"/>
          <w:szCs w:val="24"/>
        </w:rPr>
        <w:t>Усть-Грязнухи</w:t>
      </w:r>
      <w:r w:rsidRPr="00DC03A0">
        <w:rPr>
          <w:rFonts w:ascii="Times New Roman" w:hAnsi="Times New Roman"/>
          <w:sz w:val="24"/>
          <w:szCs w:val="24"/>
        </w:rPr>
        <w:t>нского сельского поселения;</w:t>
      </w:r>
    </w:p>
    <w:p w:rsidR="00026BC5" w:rsidRPr="00DC03A0" w:rsidRDefault="00026BC5" w:rsidP="005905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3A0">
        <w:rPr>
          <w:rFonts w:ascii="Times New Roman" w:hAnsi="Times New Roman"/>
          <w:sz w:val="24"/>
          <w:szCs w:val="24"/>
        </w:rPr>
        <w:t>- хозяйствующих субъектов поселения.</w:t>
      </w:r>
    </w:p>
    <w:p w:rsidR="00026BC5" w:rsidRPr="00DC03A0" w:rsidRDefault="00026BC5" w:rsidP="00255D32">
      <w:pPr>
        <w:pStyle w:val="p2"/>
        <w:spacing w:before="0" w:beforeAutospacing="0" w:after="0" w:afterAutospacing="0"/>
        <w:rPr>
          <w:rStyle w:val="s1"/>
          <w:b/>
        </w:rPr>
      </w:pPr>
    </w:p>
    <w:p w:rsidR="00026BC5" w:rsidRPr="00DC03A0" w:rsidRDefault="00026BC5" w:rsidP="00255D32">
      <w:pPr>
        <w:pStyle w:val="p2"/>
        <w:spacing w:before="0" w:beforeAutospacing="0" w:after="0" w:afterAutospacing="0"/>
        <w:jc w:val="center"/>
        <w:rPr>
          <w:b/>
        </w:rPr>
      </w:pPr>
      <w:r w:rsidRPr="00DC03A0">
        <w:rPr>
          <w:rStyle w:val="s1"/>
          <w:b/>
        </w:rPr>
        <w:t>Демография.</w:t>
      </w:r>
    </w:p>
    <w:p w:rsidR="00026BC5" w:rsidRPr="00DC03A0" w:rsidRDefault="00026BC5" w:rsidP="00255D32">
      <w:pPr>
        <w:pStyle w:val="p2"/>
        <w:spacing w:before="0" w:beforeAutospacing="0" w:after="0" w:afterAutospacing="0"/>
        <w:ind w:firstLine="567"/>
        <w:jc w:val="both"/>
        <w:rPr>
          <w:rStyle w:val="s1"/>
        </w:rPr>
      </w:pPr>
      <w:r w:rsidRPr="00DC03A0">
        <w:rPr>
          <w:rStyle w:val="s1"/>
        </w:rPr>
        <w:t xml:space="preserve">Численность постоянного населения </w:t>
      </w:r>
      <w:r>
        <w:rPr>
          <w:rStyle w:val="s1"/>
        </w:rPr>
        <w:t>Усть-Грязнухин</w:t>
      </w:r>
      <w:r w:rsidRPr="00DC03A0">
        <w:rPr>
          <w:rStyle w:val="s1"/>
        </w:rPr>
        <w:t xml:space="preserve">ского сельского поселения на 01.01.2023 года   </w:t>
      </w:r>
      <w:r w:rsidRPr="00321CA4">
        <w:rPr>
          <w:rStyle w:val="s1"/>
        </w:rPr>
        <w:t>составила 1474</w:t>
      </w:r>
      <w:r w:rsidRPr="00DC03A0">
        <w:rPr>
          <w:rStyle w:val="s1"/>
        </w:rPr>
        <w:t xml:space="preserve">  человек. Прирост населения произошел за счет миграции. </w:t>
      </w:r>
      <w:r w:rsidRPr="00DC03A0">
        <w:t xml:space="preserve"> </w:t>
      </w:r>
      <w:r w:rsidRPr="00DC03A0">
        <w:rPr>
          <w:rStyle w:val="s1"/>
        </w:rPr>
        <w:t>На период 2024-2026 г.г. численность населения  прогнозируется на уровне текущих лет.</w:t>
      </w:r>
      <w:r w:rsidRPr="00DC03A0">
        <w:rPr>
          <w:rStyle w:val="s1"/>
          <w:color w:val="FF0000"/>
        </w:rPr>
        <w:t xml:space="preserve"> </w:t>
      </w:r>
    </w:p>
    <w:p w:rsidR="00026BC5" w:rsidRPr="00DC03A0" w:rsidRDefault="00026BC5" w:rsidP="00CC4769">
      <w:pPr>
        <w:pStyle w:val="p2"/>
        <w:spacing w:before="0" w:beforeAutospacing="0" w:after="0" w:afterAutospacing="0"/>
        <w:ind w:firstLine="567"/>
        <w:jc w:val="both"/>
      </w:pPr>
      <w:r w:rsidRPr="00DC03A0">
        <w:t xml:space="preserve">В прогнозируемом периоде возможно: </w:t>
      </w:r>
    </w:p>
    <w:p w:rsidR="00026BC5" w:rsidRPr="00DC03A0" w:rsidRDefault="00026BC5" w:rsidP="00255D32">
      <w:pPr>
        <w:pStyle w:val="p2"/>
        <w:spacing w:before="0" w:beforeAutospacing="0" w:after="0" w:afterAutospacing="0"/>
        <w:jc w:val="both"/>
      </w:pPr>
      <w:r w:rsidRPr="00DC03A0">
        <w:t xml:space="preserve">-увеличение коэффициента рождаемости с 7,1 в 2021г. до </w:t>
      </w:r>
      <w:r>
        <w:t>10,78</w:t>
      </w:r>
      <w:r w:rsidRPr="00DC03A0">
        <w:t xml:space="preserve"> в 2026г.,</w:t>
      </w:r>
    </w:p>
    <w:p w:rsidR="00026BC5" w:rsidRPr="00DC03A0" w:rsidRDefault="00026BC5" w:rsidP="00255D32">
      <w:pPr>
        <w:pStyle w:val="p2"/>
        <w:spacing w:before="0" w:beforeAutospacing="0" w:after="0" w:afterAutospacing="0"/>
        <w:jc w:val="both"/>
        <w:rPr>
          <w:rStyle w:val="s1"/>
        </w:rPr>
      </w:pPr>
      <w:r w:rsidRPr="00DC03A0">
        <w:t>-</w:t>
      </w:r>
      <w:r w:rsidRPr="000559CD">
        <w:t xml:space="preserve"> увеличение</w:t>
      </w:r>
      <w:r w:rsidRPr="00DC03A0">
        <w:t xml:space="preserve"> коэффициента смертности с 18,8  в 2021г. до </w:t>
      </w:r>
      <w:r>
        <w:t>10,1</w:t>
      </w:r>
      <w:r w:rsidRPr="00DC03A0">
        <w:t xml:space="preserve"> в 2026г. на 1000 жителей.</w:t>
      </w:r>
    </w:p>
    <w:p w:rsidR="00026BC5" w:rsidRPr="00DC03A0" w:rsidRDefault="00026BC5" w:rsidP="00255D32">
      <w:pPr>
        <w:pStyle w:val="NormalWeb"/>
        <w:jc w:val="both"/>
      </w:pPr>
      <w:r w:rsidRPr="00DC03A0">
        <w:t xml:space="preserve">         К основным целям демографической политики, проводимой в сельском поселении, относятся:</w:t>
      </w:r>
    </w:p>
    <w:p w:rsidR="00026BC5" w:rsidRPr="00DC03A0" w:rsidRDefault="00026BC5" w:rsidP="00255D32">
      <w:pPr>
        <w:pStyle w:val="NormalWeb"/>
        <w:jc w:val="both"/>
      </w:pPr>
      <w:r w:rsidRPr="00DC03A0">
        <w:t xml:space="preserve">         - формирование общественного мнения в направлении необходимости укрепления семьи с двумя и более детьми, и в первую очередь  молодой семьи;</w:t>
      </w:r>
    </w:p>
    <w:p w:rsidR="00026BC5" w:rsidRPr="00DC03A0" w:rsidRDefault="00026BC5" w:rsidP="00255D32">
      <w:pPr>
        <w:pStyle w:val="NormalWeb"/>
        <w:jc w:val="both"/>
      </w:pPr>
      <w:r w:rsidRPr="00DC03A0">
        <w:t xml:space="preserve">          -создание условий для жизнедеятельности семьи, дающих возможность рождения, содержания и воспитания нескольких детей.</w:t>
      </w:r>
    </w:p>
    <w:p w:rsidR="00026BC5" w:rsidRPr="00DC03A0" w:rsidRDefault="00026BC5" w:rsidP="009B305C">
      <w:pPr>
        <w:pStyle w:val="p2"/>
        <w:spacing w:after="0" w:afterAutospacing="0"/>
        <w:jc w:val="center"/>
      </w:pPr>
      <w:r w:rsidRPr="00DC03A0">
        <w:rPr>
          <w:rStyle w:val="s1"/>
          <w:b/>
        </w:rPr>
        <w:t>Денежные доходы и расходы населения</w:t>
      </w:r>
      <w:r w:rsidRPr="00DC03A0">
        <w:rPr>
          <w:rStyle w:val="s1"/>
        </w:rPr>
        <w:t>.</w:t>
      </w:r>
    </w:p>
    <w:p w:rsidR="00026BC5" w:rsidRPr="00DC03A0" w:rsidRDefault="00026BC5" w:rsidP="009B30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3A0">
        <w:rPr>
          <w:rStyle w:val="s1"/>
          <w:rFonts w:ascii="Times New Roman" w:hAnsi="Times New Roman"/>
          <w:sz w:val="24"/>
          <w:szCs w:val="24"/>
        </w:rPr>
        <w:t>         </w:t>
      </w:r>
      <w:r w:rsidRPr="00DC03A0">
        <w:rPr>
          <w:rFonts w:ascii="Times New Roman" w:hAnsi="Times New Roman"/>
          <w:sz w:val="24"/>
          <w:szCs w:val="24"/>
        </w:rPr>
        <w:t xml:space="preserve">Денежные доходы в расчете на душу населения в 2023 году оценочно составят </w:t>
      </w:r>
      <w:r>
        <w:rPr>
          <w:rFonts w:ascii="Times New Roman" w:hAnsi="Times New Roman"/>
          <w:sz w:val="24"/>
          <w:szCs w:val="24"/>
        </w:rPr>
        <w:t>13175,35</w:t>
      </w:r>
      <w:r w:rsidRPr="00DC03A0">
        <w:rPr>
          <w:rFonts w:ascii="Times New Roman" w:hAnsi="Times New Roman"/>
          <w:sz w:val="24"/>
          <w:szCs w:val="24"/>
        </w:rPr>
        <w:t xml:space="preserve"> руб. в месяц и в прогнозе к 2026 году достигнут </w:t>
      </w:r>
      <w:r>
        <w:rPr>
          <w:rFonts w:ascii="Times New Roman" w:hAnsi="Times New Roman"/>
          <w:sz w:val="24"/>
          <w:szCs w:val="24"/>
        </w:rPr>
        <w:t>15904,09</w:t>
      </w:r>
      <w:r w:rsidRPr="00DC03A0">
        <w:rPr>
          <w:rFonts w:ascii="Times New Roman" w:hAnsi="Times New Roman"/>
          <w:sz w:val="24"/>
          <w:szCs w:val="24"/>
        </w:rPr>
        <w:t xml:space="preserve"> руб.  Увеличение доходов населения будет связано с повышением заработной платы в секторе экономики и бюджетной сфере до регионального минимального размера оплаты труда, ростом доходов от личного подсобного хозяйства, а так же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DC03A0">
        <w:rPr>
          <w:rFonts w:ascii="Times New Roman" w:hAnsi="Times New Roman"/>
          <w:sz w:val="24"/>
          <w:szCs w:val="24"/>
        </w:rPr>
        <w:t xml:space="preserve"> реализацией мер социальной поддержки малоимущих категорий населения.</w:t>
      </w:r>
    </w:p>
    <w:p w:rsidR="00026BC5" w:rsidRPr="00DC03A0" w:rsidRDefault="00026BC5" w:rsidP="009B305C">
      <w:pPr>
        <w:pStyle w:val="p2"/>
        <w:spacing w:before="0" w:beforeAutospacing="0" w:after="0" w:afterAutospacing="0"/>
        <w:ind w:firstLine="567"/>
        <w:jc w:val="both"/>
        <w:rPr>
          <w:rStyle w:val="s1"/>
        </w:rPr>
      </w:pPr>
      <w:r w:rsidRPr="00DC03A0">
        <w:rPr>
          <w:rStyle w:val="s1"/>
        </w:rPr>
        <w:t xml:space="preserve">В расчете на одного жителя поселения рост доходов к предыдущему году в период 2023-2025г.г.составит   около </w:t>
      </w:r>
      <w:r>
        <w:rPr>
          <w:rStyle w:val="s1"/>
        </w:rPr>
        <w:t>5</w:t>
      </w:r>
      <w:r w:rsidRPr="00DC03A0">
        <w:rPr>
          <w:rStyle w:val="s1"/>
        </w:rPr>
        <w:t xml:space="preserve"> % ежегодно.</w:t>
      </w:r>
    </w:p>
    <w:p w:rsidR="00026BC5" w:rsidRPr="00DC03A0" w:rsidRDefault="00026BC5" w:rsidP="004B521D">
      <w:pPr>
        <w:pStyle w:val="p2"/>
        <w:spacing w:before="0" w:beforeAutospacing="0" w:after="0" w:afterAutospacing="0"/>
        <w:rPr>
          <w:rStyle w:val="s1"/>
        </w:rPr>
      </w:pPr>
    </w:p>
    <w:p w:rsidR="00026BC5" w:rsidRDefault="00026BC5" w:rsidP="00CC4769">
      <w:pPr>
        <w:pStyle w:val="p2"/>
        <w:spacing w:before="0" w:beforeAutospacing="0" w:after="0" w:afterAutospacing="0"/>
        <w:ind w:firstLine="567"/>
        <w:jc w:val="center"/>
        <w:rPr>
          <w:rStyle w:val="s1"/>
          <w:b/>
        </w:rPr>
      </w:pPr>
      <w:r w:rsidRPr="00DC03A0">
        <w:rPr>
          <w:rStyle w:val="s1"/>
          <w:b/>
        </w:rPr>
        <w:t>Уровень жизни населения.</w:t>
      </w:r>
    </w:p>
    <w:p w:rsidR="00026BC5" w:rsidRDefault="00026BC5" w:rsidP="0037487D">
      <w:pPr>
        <w:spacing w:after="0" w:line="240" w:lineRule="auto"/>
        <w:ind w:right="-81" w:firstLine="567"/>
        <w:jc w:val="both"/>
        <w:rPr>
          <w:rFonts w:ascii="Times New Roman" w:hAnsi="Times New Roman"/>
          <w:sz w:val="24"/>
          <w:szCs w:val="24"/>
        </w:rPr>
      </w:pPr>
      <w:r w:rsidRPr="0037487D">
        <w:rPr>
          <w:rFonts w:ascii="Times New Roman" w:hAnsi="Times New Roman"/>
          <w:sz w:val="24"/>
          <w:szCs w:val="24"/>
        </w:rPr>
        <w:t>Уровень  жизни  населения  характеризуется  среднемесячными  денежными  доходами на душу  населения  и  величиной  прожиточного  минимума. Повышению  уровня  жизни  способствует  рост  денежных  доходов  населения   и  замедление  темпов  инфляции.</w:t>
      </w:r>
    </w:p>
    <w:p w:rsidR="00026BC5" w:rsidRDefault="00026BC5" w:rsidP="00374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3A0">
        <w:rPr>
          <w:rFonts w:ascii="Times New Roman" w:hAnsi="Times New Roman"/>
          <w:sz w:val="24"/>
          <w:szCs w:val="24"/>
        </w:rPr>
        <w:t xml:space="preserve">Фонд оплаты труда в 2022 году составил </w:t>
      </w:r>
      <w:r>
        <w:rPr>
          <w:rFonts w:ascii="Times New Roman" w:hAnsi="Times New Roman"/>
          <w:sz w:val="24"/>
          <w:szCs w:val="24"/>
        </w:rPr>
        <w:t>70366,</w:t>
      </w:r>
      <w:r w:rsidRPr="00DC03A0">
        <w:rPr>
          <w:rFonts w:ascii="Times New Roman" w:hAnsi="Times New Roman"/>
          <w:sz w:val="24"/>
          <w:szCs w:val="24"/>
        </w:rPr>
        <w:t xml:space="preserve">00 тыс. рублей, в 2023г. прогнозируется в размере </w:t>
      </w:r>
      <w:r>
        <w:rPr>
          <w:rFonts w:ascii="Times New Roman" w:hAnsi="Times New Roman"/>
          <w:sz w:val="24"/>
          <w:szCs w:val="24"/>
        </w:rPr>
        <w:t>86809</w:t>
      </w:r>
      <w:r w:rsidRPr="00DC03A0">
        <w:rPr>
          <w:rFonts w:ascii="Times New Roman" w:hAnsi="Times New Roman"/>
          <w:sz w:val="24"/>
          <w:szCs w:val="24"/>
        </w:rPr>
        <w:t xml:space="preserve">,00 тыс. руб. </w:t>
      </w:r>
    </w:p>
    <w:p w:rsidR="00026BC5" w:rsidRDefault="00026BC5" w:rsidP="00374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3A0">
        <w:rPr>
          <w:rFonts w:ascii="Times New Roman" w:hAnsi="Times New Roman"/>
          <w:sz w:val="24"/>
          <w:szCs w:val="24"/>
        </w:rPr>
        <w:t xml:space="preserve">Среднемесячная номинальная заработная плата по поселению составила в 2022 году </w:t>
      </w:r>
      <w:r>
        <w:rPr>
          <w:rFonts w:ascii="Times New Roman" w:hAnsi="Times New Roman"/>
          <w:sz w:val="24"/>
          <w:szCs w:val="24"/>
        </w:rPr>
        <w:t>24331</w:t>
      </w:r>
      <w:r w:rsidRPr="00DC03A0">
        <w:rPr>
          <w:rFonts w:ascii="Times New Roman" w:hAnsi="Times New Roman"/>
          <w:sz w:val="24"/>
          <w:szCs w:val="24"/>
        </w:rPr>
        <w:t xml:space="preserve">,00 рублей, </w:t>
      </w:r>
      <w:r>
        <w:rPr>
          <w:rFonts w:ascii="Times New Roman" w:hAnsi="Times New Roman"/>
          <w:sz w:val="24"/>
          <w:szCs w:val="24"/>
        </w:rPr>
        <w:t>в 2026</w:t>
      </w:r>
      <w:r w:rsidRPr="00DC03A0">
        <w:rPr>
          <w:rFonts w:ascii="Times New Roman" w:hAnsi="Times New Roman"/>
          <w:sz w:val="24"/>
          <w:szCs w:val="24"/>
        </w:rPr>
        <w:t xml:space="preserve">г. составит примерно </w:t>
      </w:r>
      <w:r>
        <w:rPr>
          <w:rFonts w:ascii="Times New Roman" w:hAnsi="Times New Roman"/>
          <w:sz w:val="24"/>
          <w:szCs w:val="24"/>
        </w:rPr>
        <w:t>36822</w:t>
      </w:r>
      <w:r w:rsidRPr="00DC03A0">
        <w:rPr>
          <w:rFonts w:ascii="Times New Roman" w:hAnsi="Times New Roman"/>
          <w:sz w:val="24"/>
          <w:szCs w:val="24"/>
        </w:rPr>
        <w:t>,00  руб.</w:t>
      </w:r>
    </w:p>
    <w:p w:rsidR="00026BC5" w:rsidRPr="0012511F" w:rsidRDefault="00026BC5" w:rsidP="00125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s1"/>
          <w:rFonts w:ascii="Times New Roman" w:hAnsi="Times New Roman"/>
          <w:sz w:val="24"/>
          <w:szCs w:val="24"/>
        </w:rPr>
      </w:pPr>
      <w:r w:rsidRPr="00DC03A0">
        <w:rPr>
          <w:rFonts w:ascii="Times New Roman" w:hAnsi="Times New Roman"/>
          <w:sz w:val="24"/>
          <w:szCs w:val="24"/>
        </w:rPr>
        <w:t xml:space="preserve">На </w:t>
      </w:r>
      <w:r w:rsidRPr="00DC03A0">
        <w:rPr>
          <w:rFonts w:ascii="Times New Roman" w:hAnsi="Times New Roman"/>
          <w:color w:val="000000"/>
          <w:sz w:val="24"/>
          <w:szCs w:val="24"/>
        </w:rPr>
        <w:t xml:space="preserve">период 2024-2026 г.г. </w:t>
      </w:r>
      <w:r w:rsidRPr="00DC03A0">
        <w:rPr>
          <w:rFonts w:ascii="Times New Roman" w:hAnsi="Times New Roman"/>
          <w:sz w:val="24"/>
          <w:szCs w:val="24"/>
        </w:rPr>
        <w:t>ожидается рост заработной платы за счет приведения в соответствие с федеральным и региональными МРОТ</w:t>
      </w:r>
      <w:r>
        <w:rPr>
          <w:rFonts w:ascii="Times New Roman" w:hAnsi="Times New Roman"/>
          <w:sz w:val="24"/>
          <w:szCs w:val="24"/>
        </w:rPr>
        <w:t>, создание новых рабочих мест не планируется. Также прогнозируется увеличение социальных выплат.</w:t>
      </w:r>
    </w:p>
    <w:p w:rsidR="00026BC5" w:rsidRPr="0037487D" w:rsidRDefault="00026BC5" w:rsidP="00AC0C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7D">
        <w:rPr>
          <w:rFonts w:ascii="Times New Roman" w:hAnsi="Times New Roman"/>
          <w:sz w:val="24"/>
          <w:szCs w:val="24"/>
        </w:rPr>
        <w:t>Основные меры по снижению уровня бедности населения в среднесрочной перспективе будут направлены на создание условий для роста доходов населен</w:t>
      </w:r>
      <w:r>
        <w:rPr>
          <w:rFonts w:ascii="Times New Roman" w:hAnsi="Times New Roman"/>
          <w:sz w:val="24"/>
          <w:szCs w:val="24"/>
        </w:rPr>
        <w:t xml:space="preserve">ия:  </w:t>
      </w:r>
      <w:r w:rsidRPr="0037487D">
        <w:rPr>
          <w:rFonts w:ascii="Times New Roman" w:hAnsi="Times New Roman"/>
          <w:sz w:val="24"/>
          <w:szCs w:val="24"/>
        </w:rPr>
        <w:t>на основе развития занятости населения и повышения заработной платы, а также мер по повышению уровня материального обеспечения пенсионеров и усилению мер соци</w:t>
      </w:r>
      <w:r>
        <w:rPr>
          <w:rFonts w:ascii="Times New Roman" w:hAnsi="Times New Roman"/>
          <w:sz w:val="24"/>
          <w:szCs w:val="24"/>
        </w:rPr>
        <w:t>альной поддержки семей с детьми, развитие ЛПХ.</w:t>
      </w:r>
    </w:p>
    <w:p w:rsidR="00026BC5" w:rsidRPr="00DC03A0" w:rsidRDefault="00026BC5" w:rsidP="00CC4769">
      <w:pPr>
        <w:pStyle w:val="p2"/>
        <w:spacing w:before="0" w:beforeAutospacing="0" w:after="0" w:afterAutospacing="0"/>
        <w:ind w:firstLine="567"/>
        <w:jc w:val="center"/>
        <w:rPr>
          <w:rStyle w:val="s1"/>
          <w:b/>
        </w:rPr>
      </w:pPr>
    </w:p>
    <w:p w:rsidR="00026BC5" w:rsidRPr="0083354D" w:rsidRDefault="00026BC5" w:rsidP="00106E54">
      <w:pPr>
        <w:pStyle w:val="p2"/>
        <w:spacing w:before="0" w:beforeAutospacing="0" w:after="0" w:afterAutospacing="0"/>
        <w:ind w:firstLine="567"/>
        <w:jc w:val="center"/>
        <w:rPr>
          <w:rStyle w:val="s1"/>
          <w:b/>
        </w:rPr>
      </w:pPr>
      <w:r w:rsidRPr="0083354D">
        <w:rPr>
          <w:rStyle w:val="s1"/>
          <w:b/>
        </w:rPr>
        <w:t>Бюджетная сфера.</w:t>
      </w:r>
    </w:p>
    <w:p w:rsidR="00026BC5" w:rsidRPr="0083354D" w:rsidRDefault="00026BC5" w:rsidP="00106E5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354D">
        <w:rPr>
          <w:rFonts w:ascii="Times New Roman" w:hAnsi="Times New Roman"/>
          <w:sz w:val="24"/>
          <w:szCs w:val="24"/>
        </w:rPr>
        <w:t xml:space="preserve">Бюджетная и налоговая политика направлена на </w:t>
      </w:r>
      <w:r w:rsidRPr="0083354D">
        <w:rPr>
          <w:rFonts w:ascii="Times New Roman" w:hAnsi="Times New Roman"/>
          <w:color w:val="000000"/>
          <w:sz w:val="24"/>
          <w:szCs w:val="24"/>
        </w:rPr>
        <w:t>увеличение собственных доходов бюджета поселения, проведение работы по выявлению дополнительных источников доходов бюджета, рост дохода от использования муниципального имущества и земель, повышение эффективности бюджетных расходов.</w:t>
      </w:r>
    </w:p>
    <w:p w:rsidR="00026BC5" w:rsidRPr="0083354D" w:rsidRDefault="00026BC5" w:rsidP="00106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54D">
        <w:rPr>
          <w:rFonts w:ascii="Times New Roman" w:hAnsi="Times New Roman"/>
          <w:sz w:val="24"/>
          <w:szCs w:val="24"/>
        </w:rPr>
        <w:t xml:space="preserve">          Бюджет сформирован по областным нормативам. Для обеспечения финансирования предусмотренных расходов в бюджет поселения в 2023 году и на период до 2026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54D">
        <w:rPr>
          <w:rFonts w:ascii="Times New Roman" w:hAnsi="Times New Roman"/>
          <w:sz w:val="24"/>
          <w:szCs w:val="24"/>
        </w:rPr>
        <w:t xml:space="preserve">  зачисляются в полном объеме (100%) земельный налог и налог на имущество физических лиц, а также налог на доходы физических лиц -15%, госпошлина – 100%. Поступления в бюджет поселения доходов от продажи материальных и нематериальных активов в 2024-2026 годах не планируется в связи с отсутствием   таковых.</w:t>
      </w:r>
    </w:p>
    <w:p w:rsidR="00026BC5" w:rsidRPr="0083354D" w:rsidRDefault="00026BC5" w:rsidP="00106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54D">
        <w:rPr>
          <w:rStyle w:val="s1"/>
          <w:rFonts w:ascii="Times New Roman" w:hAnsi="Times New Roman"/>
          <w:sz w:val="24"/>
          <w:szCs w:val="24"/>
        </w:rPr>
        <w:t xml:space="preserve">Финансовые ресурсы поселения на </w:t>
      </w:r>
      <w:r w:rsidRPr="0083354D">
        <w:rPr>
          <w:rStyle w:val="s1"/>
          <w:rFonts w:ascii="Times New Roman" w:hAnsi="Times New Roman"/>
          <w:bCs/>
          <w:sz w:val="24"/>
          <w:szCs w:val="24"/>
        </w:rPr>
        <w:t xml:space="preserve">2024-2026 </w:t>
      </w:r>
      <w:r w:rsidRPr="0083354D">
        <w:rPr>
          <w:rStyle w:val="s1"/>
          <w:rFonts w:ascii="Times New Roman" w:hAnsi="Times New Roman"/>
          <w:sz w:val="24"/>
          <w:szCs w:val="24"/>
        </w:rPr>
        <w:t xml:space="preserve">годы рассчитывались </w:t>
      </w:r>
      <w:r w:rsidRPr="0083354D">
        <w:rPr>
          <w:rFonts w:ascii="Times New Roman" w:hAnsi="Times New Roman"/>
          <w:sz w:val="24"/>
          <w:szCs w:val="24"/>
        </w:rPr>
        <w:t xml:space="preserve">с  учетом </w:t>
      </w:r>
      <w:r w:rsidRPr="0083354D">
        <w:rPr>
          <w:rStyle w:val="s1"/>
          <w:rFonts w:ascii="Times New Roman" w:hAnsi="Times New Roman"/>
          <w:sz w:val="24"/>
          <w:szCs w:val="24"/>
        </w:rPr>
        <w:t xml:space="preserve">уровня собираемости местных налогов, неналоговых платежей,  </w:t>
      </w:r>
      <w:r w:rsidRPr="0083354D">
        <w:rPr>
          <w:rFonts w:ascii="Times New Roman" w:hAnsi="Times New Roman"/>
          <w:sz w:val="24"/>
          <w:szCs w:val="24"/>
        </w:rPr>
        <w:t xml:space="preserve">погашения недоимки по налогам. </w:t>
      </w:r>
    </w:p>
    <w:p w:rsidR="00026BC5" w:rsidRPr="0083354D" w:rsidRDefault="00026BC5" w:rsidP="00106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BC5" w:rsidRPr="0083354D" w:rsidRDefault="00026BC5" w:rsidP="00106E5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3354D">
        <w:rPr>
          <w:rFonts w:ascii="Times New Roman" w:hAnsi="Times New Roman"/>
          <w:b/>
          <w:sz w:val="24"/>
          <w:szCs w:val="24"/>
        </w:rPr>
        <w:t>Налоговые и неналоговые доходы поселения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06"/>
        <w:gridCol w:w="1418"/>
        <w:gridCol w:w="1417"/>
        <w:gridCol w:w="1418"/>
        <w:gridCol w:w="1502"/>
      </w:tblGrid>
      <w:tr w:rsidR="00026BC5" w:rsidRPr="00F64C87" w:rsidTr="00F64C87">
        <w:trPr>
          <w:trHeight w:val="984"/>
        </w:trPr>
        <w:tc>
          <w:tcPr>
            <w:tcW w:w="4106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C8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C8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C8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C8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02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C8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026BC5" w:rsidRPr="00F64C87" w:rsidTr="00F64C87">
        <w:trPr>
          <w:trHeight w:val="255"/>
        </w:trPr>
        <w:tc>
          <w:tcPr>
            <w:tcW w:w="4106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C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C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C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6BC5" w:rsidRPr="00F64C87" w:rsidTr="00F64C87">
        <w:trPr>
          <w:trHeight w:val="197"/>
        </w:trPr>
        <w:tc>
          <w:tcPr>
            <w:tcW w:w="4106" w:type="dxa"/>
          </w:tcPr>
          <w:p w:rsidR="00026BC5" w:rsidRPr="00F64C87" w:rsidRDefault="00026BC5" w:rsidP="00F64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C87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C87">
              <w:rPr>
                <w:rFonts w:ascii="Times New Roman" w:hAnsi="Times New Roman"/>
                <w:sz w:val="24"/>
                <w:szCs w:val="24"/>
              </w:rPr>
              <w:t>1907,300</w:t>
            </w:r>
          </w:p>
        </w:tc>
        <w:tc>
          <w:tcPr>
            <w:tcW w:w="1417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C87">
              <w:rPr>
                <w:rFonts w:ascii="Times New Roman" w:hAnsi="Times New Roman"/>
                <w:sz w:val="24"/>
                <w:szCs w:val="24"/>
              </w:rPr>
              <w:t>1787,700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C87">
              <w:rPr>
                <w:rFonts w:ascii="Times New Roman" w:hAnsi="Times New Roman"/>
                <w:sz w:val="24"/>
                <w:szCs w:val="24"/>
              </w:rPr>
              <w:t>1895,000</w:t>
            </w:r>
          </w:p>
        </w:tc>
        <w:tc>
          <w:tcPr>
            <w:tcW w:w="1502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C87">
              <w:rPr>
                <w:rFonts w:ascii="Times New Roman" w:hAnsi="Times New Roman"/>
                <w:sz w:val="24"/>
                <w:szCs w:val="24"/>
              </w:rPr>
              <w:t>2008,700</w:t>
            </w:r>
          </w:p>
        </w:tc>
      </w:tr>
      <w:tr w:rsidR="00026BC5" w:rsidRPr="00F64C87" w:rsidTr="00F64C87">
        <w:trPr>
          <w:trHeight w:val="655"/>
        </w:trPr>
        <w:tc>
          <w:tcPr>
            <w:tcW w:w="4106" w:type="dxa"/>
          </w:tcPr>
          <w:p w:rsidR="00026BC5" w:rsidRPr="00F64C87" w:rsidRDefault="00026BC5" w:rsidP="00F64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2956,160</w:t>
            </w:r>
          </w:p>
        </w:tc>
        <w:tc>
          <w:tcPr>
            <w:tcW w:w="1417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2994,260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3129,710</w:t>
            </w:r>
          </w:p>
        </w:tc>
        <w:tc>
          <w:tcPr>
            <w:tcW w:w="1502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3333,650</w:t>
            </w:r>
          </w:p>
        </w:tc>
      </w:tr>
      <w:tr w:rsidR="00026BC5" w:rsidRPr="00F64C87" w:rsidTr="00F64C87">
        <w:trPr>
          <w:trHeight w:val="311"/>
        </w:trPr>
        <w:tc>
          <w:tcPr>
            <w:tcW w:w="4106" w:type="dxa"/>
          </w:tcPr>
          <w:p w:rsidR="00026BC5" w:rsidRPr="00F64C87" w:rsidRDefault="00026BC5" w:rsidP="00F64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C8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C87">
              <w:rPr>
                <w:rFonts w:ascii="Times New Roman" w:hAnsi="Times New Roman"/>
                <w:sz w:val="24"/>
                <w:szCs w:val="24"/>
              </w:rPr>
              <w:t>67,000</w:t>
            </w:r>
          </w:p>
        </w:tc>
        <w:tc>
          <w:tcPr>
            <w:tcW w:w="1417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C87">
              <w:rPr>
                <w:rFonts w:ascii="Times New Roman" w:hAnsi="Times New Roman"/>
                <w:sz w:val="24"/>
                <w:szCs w:val="24"/>
              </w:rPr>
              <w:t>77,000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C87">
              <w:rPr>
                <w:rFonts w:ascii="Times New Roman" w:hAnsi="Times New Roman"/>
                <w:sz w:val="24"/>
                <w:szCs w:val="24"/>
              </w:rPr>
              <w:t>77,000</w:t>
            </w:r>
          </w:p>
        </w:tc>
        <w:tc>
          <w:tcPr>
            <w:tcW w:w="1502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C87">
              <w:rPr>
                <w:rFonts w:ascii="Times New Roman" w:hAnsi="Times New Roman"/>
                <w:sz w:val="24"/>
                <w:szCs w:val="24"/>
              </w:rPr>
              <w:t>77,000</w:t>
            </w:r>
          </w:p>
        </w:tc>
      </w:tr>
      <w:tr w:rsidR="00026BC5" w:rsidRPr="00F64C87" w:rsidTr="00F64C87">
        <w:trPr>
          <w:trHeight w:val="255"/>
        </w:trPr>
        <w:tc>
          <w:tcPr>
            <w:tcW w:w="4106" w:type="dxa"/>
          </w:tcPr>
          <w:p w:rsidR="00026BC5" w:rsidRPr="00F64C87" w:rsidRDefault="00026BC5" w:rsidP="00F64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C87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C87">
              <w:rPr>
                <w:rFonts w:ascii="Times New Roman" w:hAnsi="Times New Roman"/>
                <w:sz w:val="24"/>
                <w:szCs w:val="24"/>
              </w:rPr>
              <w:t>713,000</w:t>
            </w:r>
          </w:p>
        </w:tc>
        <w:tc>
          <w:tcPr>
            <w:tcW w:w="1417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C87">
              <w:rPr>
                <w:rFonts w:ascii="Times New Roman" w:hAnsi="Times New Roman"/>
                <w:sz w:val="24"/>
                <w:szCs w:val="24"/>
              </w:rPr>
              <w:t>668,000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C87">
              <w:rPr>
                <w:rFonts w:ascii="Times New Roman" w:hAnsi="Times New Roman"/>
                <w:sz w:val="24"/>
                <w:szCs w:val="24"/>
              </w:rPr>
              <w:t>668,000</w:t>
            </w:r>
          </w:p>
        </w:tc>
        <w:tc>
          <w:tcPr>
            <w:tcW w:w="1502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C87">
              <w:rPr>
                <w:rFonts w:ascii="Times New Roman" w:hAnsi="Times New Roman"/>
                <w:sz w:val="24"/>
                <w:szCs w:val="24"/>
              </w:rPr>
              <w:t>668,000</w:t>
            </w:r>
          </w:p>
        </w:tc>
      </w:tr>
      <w:tr w:rsidR="00026BC5" w:rsidRPr="00F64C87" w:rsidTr="00F64C87">
        <w:trPr>
          <w:trHeight w:val="255"/>
        </w:trPr>
        <w:tc>
          <w:tcPr>
            <w:tcW w:w="4106" w:type="dxa"/>
          </w:tcPr>
          <w:p w:rsidR="00026BC5" w:rsidRPr="00F64C87" w:rsidRDefault="00026BC5" w:rsidP="00F64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5,200</w:t>
            </w:r>
          </w:p>
        </w:tc>
        <w:tc>
          <w:tcPr>
            <w:tcW w:w="1417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2,800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2,800</w:t>
            </w:r>
          </w:p>
        </w:tc>
        <w:tc>
          <w:tcPr>
            <w:tcW w:w="1502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2,800</w:t>
            </w:r>
          </w:p>
        </w:tc>
      </w:tr>
      <w:tr w:rsidR="00026BC5" w:rsidRPr="00F64C87" w:rsidTr="00F64C87">
        <w:trPr>
          <w:trHeight w:val="255"/>
        </w:trPr>
        <w:tc>
          <w:tcPr>
            <w:tcW w:w="4106" w:type="dxa"/>
          </w:tcPr>
          <w:p w:rsidR="00026BC5" w:rsidRPr="00F64C87" w:rsidRDefault="00026BC5" w:rsidP="00F64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152,800</w:t>
            </w:r>
          </w:p>
        </w:tc>
        <w:tc>
          <w:tcPr>
            <w:tcW w:w="1417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172,000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164,400</w:t>
            </w:r>
          </w:p>
        </w:tc>
        <w:tc>
          <w:tcPr>
            <w:tcW w:w="1502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152,800</w:t>
            </w:r>
          </w:p>
        </w:tc>
      </w:tr>
      <w:tr w:rsidR="00026BC5" w:rsidRPr="00F64C87" w:rsidTr="00F64C87">
        <w:trPr>
          <w:trHeight w:val="429"/>
        </w:trPr>
        <w:tc>
          <w:tcPr>
            <w:tcW w:w="4106" w:type="dxa"/>
          </w:tcPr>
          <w:p w:rsidR="00026BC5" w:rsidRPr="00F64C87" w:rsidRDefault="00026BC5" w:rsidP="00F64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НАЛОГОВЫЕ И НЕНАЛОГОВЫЕ ДОХОДЫ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/>
                <w:bCs/>
                <w:sz w:val="24"/>
                <w:szCs w:val="24"/>
              </w:rPr>
              <w:t>5801,460</w:t>
            </w:r>
          </w:p>
        </w:tc>
        <w:tc>
          <w:tcPr>
            <w:tcW w:w="1417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/>
                <w:bCs/>
                <w:sz w:val="24"/>
                <w:szCs w:val="24"/>
              </w:rPr>
              <w:t>5701,760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/>
                <w:bCs/>
                <w:sz w:val="24"/>
                <w:szCs w:val="24"/>
              </w:rPr>
              <w:t>5936,910</w:t>
            </w:r>
          </w:p>
        </w:tc>
        <w:tc>
          <w:tcPr>
            <w:tcW w:w="1502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/>
                <w:bCs/>
                <w:sz w:val="24"/>
                <w:szCs w:val="24"/>
              </w:rPr>
              <w:t>6242,950</w:t>
            </w:r>
          </w:p>
        </w:tc>
      </w:tr>
      <w:tr w:rsidR="00026BC5" w:rsidRPr="00F64C87" w:rsidTr="00F64C87">
        <w:trPr>
          <w:trHeight w:val="429"/>
        </w:trPr>
        <w:tc>
          <w:tcPr>
            <w:tcW w:w="4106" w:type="dxa"/>
          </w:tcPr>
          <w:p w:rsidR="00026BC5" w:rsidRPr="00F64C87" w:rsidRDefault="00026BC5" w:rsidP="00F64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/>
                <w:bCs/>
                <w:sz w:val="24"/>
                <w:szCs w:val="24"/>
              </w:rPr>
              <w:t>7988,804</w:t>
            </w:r>
          </w:p>
        </w:tc>
        <w:tc>
          <w:tcPr>
            <w:tcW w:w="1417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/>
                <w:bCs/>
                <w:sz w:val="24"/>
                <w:szCs w:val="24"/>
              </w:rPr>
              <w:t>8271,826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/>
                <w:bCs/>
                <w:sz w:val="24"/>
                <w:szCs w:val="24"/>
              </w:rPr>
              <w:t>5864,400</w:t>
            </w:r>
          </w:p>
        </w:tc>
        <w:tc>
          <w:tcPr>
            <w:tcW w:w="1502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/>
                <w:bCs/>
                <w:sz w:val="24"/>
                <w:szCs w:val="24"/>
              </w:rPr>
              <w:t>5539,900</w:t>
            </w:r>
          </w:p>
        </w:tc>
      </w:tr>
      <w:tr w:rsidR="00026BC5" w:rsidRPr="00F64C87" w:rsidTr="00F64C87">
        <w:trPr>
          <w:trHeight w:val="429"/>
        </w:trPr>
        <w:tc>
          <w:tcPr>
            <w:tcW w:w="4106" w:type="dxa"/>
          </w:tcPr>
          <w:p w:rsidR="00026BC5" w:rsidRPr="00F64C87" w:rsidRDefault="00026BC5" w:rsidP="00F64C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2057,000</w:t>
            </w:r>
          </w:p>
        </w:tc>
        <w:tc>
          <w:tcPr>
            <w:tcW w:w="1417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2057,000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2057,000</w:t>
            </w:r>
          </w:p>
        </w:tc>
        <w:tc>
          <w:tcPr>
            <w:tcW w:w="1502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1844,000</w:t>
            </w:r>
          </w:p>
        </w:tc>
      </w:tr>
      <w:tr w:rsidR="00026BC5" w:rsidRPr="00F64C87" w:rsidTr="00F64C87">
        <w:trPr>
          <w:trHeight w:val="429"/>
        </w:trPr>
        <w:tc>
          <w:tcPr>
            <w:tcW w:w="4106" w:type="dxa"/>
          </w:tcPr>
          <w:p w:rsidR="00026BC5" w:rsidRPr="00F64C87" w:rsidRDefault="00026BC5" w:rsidP="00F64C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1534,500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26BC5" w:rsidRPr="00F64C87" w:rsidTr="00F64C87">
        <w:trPr>
          <w:trHeight w:val="429"/>
        </w:trPr>
        <w:tc>
          <w:tcPr>
            <w:tcW w:w="4106" w:type="dxa"/>
          </w:tcPr>
          <w:p w:rsidR="00026BC5" w:rsidRPr="00F64C87" w:rsidRDefault="00026BC5" w:rsidP="00F64C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865,000</w:t>
            </w:r>
          </w:p>
        </w:tc>
        <w:tc>
          <w:tcPr>
            <w:tcW w:w="1417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518,000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518,000</w:t>
            </w:r>
          </w:p>
        </w:tc>
        <w:tc>
          <w:tcPr>
            <w:tcW w:w="1502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393,000</w:t>
            </w:r>
          </w:p>
        </w:tc>
      </w:tr>
      <w:tr w:rsidR="00026BC5" w:rsidRPr="00F64C87" w:rsidTr="00F64C87">
        <w:trPr>
          <w:trHeight w:val="429"/>
        </w:trPr>
        <w:tc>
          <w:tcPr>
            <w:tcW w:w="4106" w:type="dxa"/>
          </w:tcPr>
          <w:p w:rsidR="00026BC5" w:rsidRPr="00F64C87" w:rsidRDefault="00026BC5" w:rsidP="00F64C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4790,856</w:t>
            </w:r>
          </w:p>
        </w:tc>
        <w:tc>
          <w:tcPr>
            <w:tcW w:w="1417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4026,426</w:t>
            </w:r>
          </w:p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3140,700</w:t>
            </w:r>
          </w:p>
        </w:tc>
        <w:tc>
          <w:tcPr>
            <w:tcW w:w="1502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3140,700</w:t>
            </w:r>
          </w:p>
        </w:tc>
      </w:tr>
      <w:tr w:rsidR="00026BC5" w:rsidRPr="00F64C87" w:rsidTr="00F64C87">
        <w:trPr>
          <w:trHeight w:val="429"/>
        </w:trPr>
        <w:tc>
          <w:tcPr>
            <w:tcW w:w="4106" w:type="dxa"/>
          </w:tcPr>
          <w:p w:rsidR="00026BC5" w:rsidRPr="00F64C87" w:rsidRDefault="00026BC5" w:rsidP="00F64C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107,000</w:t>
            </w:r>
          </w:p>
        </w:tc>
        <w:tc>
          <w:tcPr>
            <w:tcW w:w="1417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130,800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144,100</w:t>
            </w:r>
          </w:p>
        </w:tc>
        <w:tc>
          <w:tcPr>
            <w:tcW w:w="1502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157,600</w:t>
            </w:r>
          </w:p>
        </w:tc>
      </w:tr>
      <w:tr w:rsidR="00026BC5" w:rsidRPr="00F64C87" w:rsidTr="00F64C87">
        <w:trPr>
          <w:trHeight w:val="429"/>
        </w:trPr>
        <w:tc>
          <w:tcPr>
            <w:tcW w:w="4106" w:type="dxa"/>
          </w:tcPr>
          <w:p w:rsidR="00026BC5" w:rsidRPr="00F64C87" w:rsidRDefault="00026BC5" w:rsidP="00F64C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4,600</w:t>
            </w:r>
          </w:p>
        </w:tc>
        <w:tc>
          <w:tcPr>
            <w:tcW w:w="1417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5,100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4,600</w:t>
            </w:r>
          </w:p>
        </w:tc>
        <w:tc>
          <w:tcPr>
            <w:tcW w:w="1502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4,600</w:t>
            </w:r>
          </w:p>
        </w:tc>
      </w:tr>
      <w:tr w:rsidR="00026BC5" w:rsidRPr="00F64C87" w:rsidTr="00F64C87">
        <w:trPr>
          <w:trHeight w:val="429"/>
        </w:trPr>
        <w:tc>
          <w:tcPr>
            <w:tcW w:w="4106" w:type="dxa"/>
          </w:tcPr>
          <w:p w:rsidR="00026BC5" w:rsidRPr="00F64C87" w:rsidRDefault="00026BC5" w:rsidP="00F64C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164,348</w:t>
            </w:r>
          </w:p>
        </w:tc>
        <w:tc>
          <w:tcPr>
            <w:tcW w:w="1417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26BC5" w:rsidRPr="00F64C87" w:rsidTr="00F64C87">
        <w:trPr>
          <w:trHeight w:val="429"/>
        </w:trPr>
        <w:tc>
          <w:tcPr>
            <w:tcW w:w="4106" w:type="dxa"/>
          </w:tcPr>
          <w:p w:rsidR="00026BC5" w:rsidRPr="00F64C87" w:rsidRDefault="00026BC5" w:rsidP="00F64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/>
                <w:bCs/>
                <w:sz w:val="24"/>
                <w:szCs w:val="24"/>
              </w:rPr>
              <w:t>13790,264</w:t>
            </w:r>
          </w:p>
        </w:tc>
        <w:tc>
          <w:tcPr>
            <w:tcW w:w="1417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/>
                <w:bCs/>
                <w:sz w:val="24"/>
                <w:szCs w:val="24"/>
              </w:rPr>
              <w:t>13973,586</w:t>
            </w:r>
          </w:p>
        </w:tc>
        <w:tc>
          <w:tcPr>
            <w:tcW w:w="1418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/>
                <w:bCs/>
                <w:sz w:val="24"/>
                <w:szCs w:val="24"/>
              </w:rPr>
              <w:t>11801,310</w:t>
            </w:r>
          </w:p>
        </w:tc>
        <w:tc>
          <w:tcPr>
            <w:tcW w:w="1502" w:type="dxa"/>
          </w:tcPr>
          <w:p w:rsidR="00026BC5" w:rsidRPr="00F64C87" w:rsidRDefault="00026BC5" w:rsidP="00F64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C87">
              <w:rPr>
                <w:rFonts w:ascii="Times New Roman" w:hAnsi="Times New Roman"/>
                <w:b/>
                <w:bCs/>
                <w:sz w:val="24"/>
                <w:szCs w:val="24"/>
              </w:rPr>
              <w:t>11782,850</w:t>
            </w:r>
          </w:p>
        </w:tc>
      </w:tr>
    </w:tbl>
    <w:p w:rsidR="00026BC5" w:rsidRPr="0083354D" w:rsidRDefault="00026BC5" w:rsidP="00106E54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sz w:val="24"/>
          <w:szCs w:val="24"/>
        </w:rPr>
      </w:pPr>
    </w:p>
    <w:p w:rsidR="00026BC5" w:rsidRPr="0083354D" w:rsidRDefault="00026BC5" w:rsidP="00106E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54D">
        <w:rPr>
          <w:rFonts w:ascii="Times New Roman" w:hAnsi="Times New Roman"/>
          <w:sz w:val="24"/>
          <w:szCs w:val="24"/>
        </w:rPr>
        <w:t xml:space="preserve">Утвержденный план по доходам на 01.10.2023г.  год составляет </w:t>
      </w:r>
      <w:r>
        <w:rPr>
          <w:rFonts w:ascii="Times New Roman" w:hAnsi="Times New Roman"/>
          <w:sz w:val="24"/>
          <w:szCs w:val="24"/>
        </w:rPr>
        <w:t>13790,264</w:t>
      </w:r>
      <w:r w:rsidRPr="0083354D">
        <w:rPr>
          <w:rFonts w:ascii="Times New Roman" w:hAnsi="Times New Roman"/>
          <w:sz w:val="24"/>
          <w:szCs w:val="24"/>
        </w:rPr>
        <w:t xml:space="preserve"> тыс. руб. </w:t>
      </w:r>
    </w:p>
    <w:p w:rsidR="00026BC5" w:rsidRPr="0083354D" w:rsidRDefault="00026BC5" w:rsidP="00106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54D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10</w:t>
      </w:r>
      <w:r w:rsidRPr="0083354D">
        <w:rPr>
          <w:rFonts w:ascii="Times New Roman" w:hAnsi="Times New Roman"/>
          <w:sz w:val="24"/>
          <w:szCs w:val="24"/>
        </w:rPr>
        <w:t xml:space="preserve"> месяцев текущего года всего поступило доходов </w:t>
      </w:r>
      <w:r>
        <w:rPr>
          <w:rFonts w:ascii="Times New Roman" w:hAnsi="Times New Roman"/>
          <w:sz w:val="24"/>
          <w:szCs w:val="24"/>
        </w:rPr>
        <w:t>12471,303</w:t>
      </w:r>
      <w:r w:rsidRPr="0083354D">
        <w:rPr>
          <w:rFonts w:ascii="Times New Roman" w:hAnsi="Times New Roman"/>
          <w:sz w:val="24"/>
          <w:szCs w:val="24"/>
        </w:rPr>
        <w:t xml:space="preserve"> тыс. руб., из которых </w:t>
      </w:r>
      <w:r>
        <w:rPr>
          <w:rFonts w:ascii="Times New Roman" w:hAnsi="Times New Roman"/>
          <w:sz w:val="24"/>
          <w:szCs w:val="24"/>
        </w:rPr>
        <w:t xml:space="preserve">6131,789 </w:t>
      </w:r>
      <w:r w:rsidRPr="0083354D">
        <w:rPr>
          <w:rFonts w:ascii="Times New Roman" w:hAnsi="Times New Roman"/>
          <w:sz w:val="24"/>
          <w:szCs w:val="24"/>
        </w:rPr>
        <w:t xml:space="preserve">тыс. руб. - объем собственных доходов. План по поступлению собственных доходов исполнен на </w:t>
      </w:r>
      <w:r>
        <w:rPr>
          <w:rFonts w:ascii="Times New Roman" w:hAnsi="Times New Roman"/>
          <w:sz w:val="24"/>
          <w:szCs w:val="24"/>
        </w:rPr>
        <w:t>90</w:t>
      </w:r>
      <w:r w:rsidRPr="0083354D">
        <w:rPr>
          <w:rFonts w:ascii="Times New Roman" w:hAnsi="Times New Roman"/>
          <w:sz w:val="24"/>
          <w:szCs w:val="24"/>
        </w:rPr>
        <w:t>,4 %.</w:t>
      </w:r>
    </w:p>
    <w:p w:rsidR="00026BC5" w:rsidRPr="0083354D" w:rsidRDefault="00026BC5" w:rsidP="00106E54">
      <w:pPr>
        <w:spacing w:after="0" w:line="240" w:lineRule="auto"/>
        <w:ind w:firstLine="740"/>
        <w:rPr>
          <w:rFonts w:ascii="Times New Roman" w:hAnsi="Times New Roman"/>
          <w:sz w:val="24"/>
          <w:szCs w:val="24"/>
        </w:rPr>
      </w:pPr>
      <w:r w:rsidRPr="0083354D">
        <w:rPr>
          <w:rFonts w:ascii="Times New Roman" w:hAnsi="Times New Roman"/>
          <w:sz w:val="24"/>
          <w:szCs w:val="24"/>
        </w:rPr>
        <w:t>Расходы бюджета сельского поселения на 01.1</w:t>
      </w:r>
      <w:r>
        <w:rPr>
          <w:rFonts w:ascii="Times New Roman" w:hAnsi="Times New Roman"/>
          <w:sz w:val="24"/>
          <w:szCs w:val="24"/>
        </w:rPr>
        <w:t>1</w:t>
      </w:r>
      <w:r w:rsidRPr="0083354D">
        <w:rPr>
          <w:rFonts w:ascii="Times New Roman" w:hAnsi="Times New Roman"/>
          <w:sz w:val="24"/>
          <w:szCs w:val="24"/>
        </w:rPr>
        <w:t xml:space="preserve">.2023 г. составили </w:t>
      </w:r>
      <w:r>
        <w:rPr>
          <w:rFonts w:ascii="Times New Roman" w:hAnsi="Times New Roman"/>
          <w:sz w:val="24"/>
          <w:szCs w:val="24"/>
        </w:rPr>
        <w:t>9961,826</w:t>
      </w:r>
      <w:r w:rsidRPr="0083354D">
        <w:rPr>
          <w:rFonts w:ascii="Times New Roman" w:hAnsi="Times New Roman"/>
          <w:sz w:val="24"/>
          <w:szCs w:val="24"/>
        </w:rPr>
        <w:t xml:space="preserve"> тыс. руб., при плане </w:t>
      </w:r>
      <w:r>
        <w:rPr>
          <w:rFonts w:ascii="Times New Roman" w:hAnsi="Times New Roman"/>
          <w:sz w:val="24"/>
          <w:szCs w:val="24"/>
        </w:rPr>
        <w:t>14322,931</w:t>
      </w:r>
      <w:r w:rsidRPr="0083354D">
        <w:rPr>
          <w:rFonts w:ascii="Times New Roman" w:hAnsi="Times New Roman"/>
          <w:sz w:val="24"/>
          <w:szCs w:val="24"/>
        </w:rPr>
        <w:t xml:space="preserve"> тыс. руб., исполнение составило </w:t>
      </w:r>
      <w:r>
        <w:rPr>
          <w:rFonts w:ascii="Times New Roman" w:hAnsi="Times New Roman"/>
          <w:sz w:val="24"/>
          <w:szCs w:val="24"/>
        </w:rPr>
        <w:t>69,6</w:t>
      </w:r>
      <w:r w:rsidRPr="0083354D">
        <w:rPr>
          <w:rFonts w:ascii="Times New Roman" w:hAnsi="Times New Roman"/>
          <w:sz w:val="24"/>
          <w:szCs w:val="24"/>
        </w:rPr>
        <w:t xml:space="preserve"> %.</w:t>
      </w:r>
    </w:p>
    <w:p w:rsidR="00026BC5" w:rsidRPr="0083354D" w:rsidRDefault="00026BC5" w:rsidP="003671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54D">
        <w:rPr>
          <w:rFonts w:ascii="Times New Roman" w:hAnsi="Times New Roman"/>
          <w:sz w:val="24"/>
          <w:szCs w:val="24"/>
        </w:rPr>
        <w:t xml:space="preserve">С целью формирования   налоговой базы    и пополнения бюджета поселения проводится инвентаризация </w:t>
      </w:r>
      <w:r w:rsidRPr="0083354D">
        <w:rPr>
          <w:rFonts w:ascii="Times New Roman" w:hAnsi="Times New Roman"/>
          <w:b/>
          <w:sz w:val="24"/>
          <w:szCs w:val="24"/>
        </w:rPr>
        <w:t xml:space="preserve">  </w:t>
      </w:r>
      <w:r w:rsidRPr="0083354D">
        <w:rPr>
          <w:rFonts w:ascii="Times New Roman" w:hAnsi="Times New Roman"/>
          <w:sz w:val="24"/>
          <w:szCs w:val="24"/>
        </w:rPr>
        <w:t>земельных участков, работа по постановке на государственный кадастровый учет земельных участков всех форм собственности, изменению и уточнению сведений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54D">
        <w:rPr>
          <w:rFonts w:ascii="Times New Roman" w:hAnsi="Times New Roman"/>
          <w:sz w:val="24"/>
          <w:szCs w:val="24"/>
        </w:rPr>
        <w:t xml:space="preserve">земельных участках, являющихся объектами налогообложения.  </w:t>
      </w:r>
    </w:p>
    <w:p w:rsidR="00026BC5" w:rsidRPr="0083354D" w:rsidRDefault="00026BC5" w:rsidP="00106E5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3354D">
        <w:rPr>
          <w:rFonts w:ascii="Times New Roman" w:hAnsi="Times New Roman"/>
          <w:sz w:val="24"/>
          <w:szCs w:val="24"/>
        </w:rPr>
        <w:t xml:space="preserve"> Активного строительства не ведется, поэтому  в части поступления налога на имущество значительных изменений не предвидится.  </w:t>
      </w:r>
    </w:p>
    <w:p w:rsidR="00026BC5" w:rsidRPr="0083354D" w:rsidRDefault="00026BC5" w:rsidP="00106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54D">
        <w:rPr>
          <w:rFonts w:ascii="Times New Roman" w:hAnsi="Times New Roman"/>
          <w:sz w:val="24"/>
          <w:szCs w:val="24"/>
        </w:rPr>
        <w:t>В части поступления НДФЛ</w:t>
      </w:r>
      <w:r w:rsidRPr="0083354D">
        <w:rPr>
          <w:rStyle w:val="s1"/>
          <w:b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сновные доходы  ожидаются </w:t>
      </w:r>
      <w:r w:rsidRPr="0083354D">
        <w:rPr>
          <w:rFonts w:ascii="Times New Roman" w:hAnsi="Times New Roman"/>
          <w:sz w:val="24"/>
          <w:szCs w:val="24"/>
        </w:rPr>
        <w:t>в виде фиксированных авансовых платежей с доходов, полученных физическими лицами, а так же за счет ежегодной индексации заработной платы.</w:t>
      </w:r>
    </w:p>
    <w:p w:rsidR="00026BC5" w:rsidRPr="0083354D" w:rsidRDefault="00026BC5" w:rsidP="00106E54">
      <w:pPr>
        <w:spacing w:after="0" w:line="240" w:lineRule="auto"/>
        <w:rPr>
          <w:rStyle w:val="s1"/>
          <w:rFonts w:ascii="Times New Roman" w:hAnsi="Times New Roman"/>
          <w:b/>
          <w:sz w:val="24"/>
          <w:szCs w:val="24"/>
        </w:rPr>
      </w:pPr>
    </w:p>
    <w:p w:rsidR="00026BC5" w:rsidRPr="0083354D" w:rsidRDefault="00026BC5" w:rsidP="009E3169">
      <w:pPr>
        <w:spacing w:after="0" w:line="240" w:lineRule="auto"/>
        <w:ind w:firstLine="708"/>
        <w:jc w:val="center"/>
        <w:rPr>
          <w:rStyle w:val="s1"/>
          <w:rFonts w:ascii="Times New Roman" w:hAnsi="Times New Roman"/>
          <w:sz w:val="24"/>
          <w:szCs w:val="24"/>
        </w:rPr>
      </w:pPr>
      <w:r w:rsidRPr="0083354D">
        <w:rPr>
          <w:rStyle w:val="s1"/>
          <w:rFonts w:ascii="Times New Roman" w:hAnsi="Times New Roman"/>
          <w:b/>
          <w:sz w:val="24"/>
          <w:szCs w:val="24"/>
        </w:rPr>
        <w:t>Труд    и занятость населения</w:t>
      </w:r>
    </w:p>
    <w:p w:rsidR="00026BC5" w:rsidRPr="0083354D" w:rsidRDefault="00026BC5" w:rsidP="004D6ED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83354D">
        <w:rPr>
          <w:rStyle w:val="s1"/>
          <w:rFonts w:ascii="Times New Roman" w:hAnsi="Times New Roman"/>
          <w:sz w:val="24"/>
          <w:szCs w:val="24"/>
        </w:rPr>
        <w:t xml:space="preserve">В структуре населения не произойдет качественных изменений.  </w:t>
      </w:r>
      <w:r w:rsidRPr="0083354D">
        <w:rPr>
          <w:rFonts w:ascii="Times New Roman" w:hAnsi="Times New Roman"/>
          <w:sz w:val="24"/>
          <w:szCs w:val="24"/>
        </w:rPr>
        <w:t xml:space="preserve">Экономически активное население составляет примерно 61 %. Только 9,3 % трудоспособного населения трудится в организациях и  учреждениях, расположенных на территории поселения.  Крупных  предприятий на территории поселения не имеется. Преобладающая часть трудоспособного  населения работает вахтовым методом, выезжая  за пределы  Волгоградской области,  </w:t>
      </w:r>
      <w:r w:rsidRPr="008335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ввиду отсутствия рабочих мест в поселении и  низкой заработной платы  в г. Камышин.</w:t>
      </w:r>
    </w:p>
    <w:p w:rsidR="00026BC5" w:rsidRPr="0083354D" w:rsidRDefault="00026BC5" w:rsidP="004D6ED6">
      <w:pPr>
        <w:spacing w:after="0" w:line="240" w:lineRule="auto"/>
        <w:ind w:right="-79" w:firstLine="709"/>
        <w:jc w:val="both"/>
        <w:rPr>
          <w:rFonts w:ascii="Times New Roman" w:hAnsi="Times New Roman"/>
          <w:color w:val="800000"/>
          <w:sz w:val="24"/>
          <w:szCs w:val="24"/>
        </w:rPr>
      </w:pPr>
      <w:r w:rsidRPr="0083354D">
        <w:rPr>
          <w:rFonts w:ascii="Times New Roman" w:hAnsi="Times New Roman"/>
          <w:sz w:val="24"/>
          <w:szCs w:val="24"/>
        </w:rPr>
        <w:t>Часть жителей трудоспособного возраста нигде официально не трудоустроена, занимается только личным подсобным хозяйством. Продукция, произведенная в ЛПХ, идет на собственное потребление и реализуется, что  обеспечивает    доход. Напряженность на рынке  труда по-прежнему  сохраняется.</w:t>
      </w:r>
    </w:p>
    <w:p w:rsidR="00026BC5" w:rsidRPr="0083354D" w:rsidRDefault="00026BC5" w:rsidP="00CC4769">
      <w:pPr>
        <w:pStyle w:val="p2"/>
        <w:spacing w:before="0" w:beforeAutospacing="0" w:after="0" w:afterAutospacing="0"/>
        <w:ind w:firstLine="567"/>
        <w:jc w:val="center"/>
        <w:rPr>
          <w:rStyle w:val="s1"/>
          <w:b/>
        </w:rPr>
      </w:pPr>
    </w:p>
    <w:p w:rsidR="00026BC5" w:rsidRPr="0083354D" w:rsidRDefault="00026BC5" w:rsidP="00CC47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354D">
        <w:rPr>
          <w:rFonts w:ascii="Times New Roman" w:hAnsi="Times New Roman"/>
          <w:b/>
          <w:sz w:val="24"/>
          <w:szCs w:val="24"/>
        </w:rPr>
        <w:t>Развитие социальной сферы</w:t>
      </w:r>
    </w:p>
    <w:p w:rsidR="00026BC5" w:rsidRPr="0083354D" w:rsidRDefault="00026BC5" w:rsidP="00FD3A3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3354D">
        <w:rPr>
          <w:rFonts w:ascii="Times New Roman" w:hAnsi="Times New Roman"/>
          <w:sz w:val="24"/>
          <w:szCs w:val="24"/>
        </w:rPr>
        <w:t xml:space="preserve">Социальная сфера – это </w:t>
      </w:r>
      <w:r w:rsidRPr="008335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совокупность отраслей, предприятий, организаций, непосредственным образом связанных и определяющих образ и уровень жизни людей, их благосостояние и потребление. К социальной сфере относится  сфера услуг, образование, культура, здравоохранение.</w:t>
      </w:r>
    </w:p>
    <w:p w:rsidR="00026BC5" w:rsidRPr="0083354D" w:rsidRDefault="00026BC5" w:rsidP="00FD3A3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3354D">
        <w:rPr>
          <w:rFonts w:ascii="Times New Roman" w:hAnsi="Times New Roman"/>
          <w:kern w:val="36"/>
          <w:sz w:val="24"/>
          <w:szCs w:val="24"/>
        </w:rPr>
        <w:t xml:space="preserve">Социальная сфера в </w:t>
      </w:r>
      <w:r>
        <w:rPr>
          <w:rFonts w:ascii="Times New Roman" w:hAnsi="Times New Roman"/>
          <w:kern w:val="36"/>
          <w:sz w:val="24"/>
          <w:szCs w:val="24"/>
        </w:rPr>
        <w:t>Усть-Грязнухинском</w:t>
      </w:r>
      <w:r w:rsidRPr="0083354D">
        <w:rPr>
          <w:rFonts w:ascii="Times New Roman" w:hAnsi="Times New Roman"/>
          <w:kern w:val="36"/>
          <w:sz w:val="24"/>
          <w:szCs w:val="24"/>
        </w:rPr>
        <w:t xml:space="preserve">  сельском поселении представлена следующими учреждениями: </w:t>
      </w:r>
      <w:r>
        <w:rPr>
          <w:rFonts w:ascii="Times New Roman" w:hAnsi="Times New Roman"/>
          <w:kern w:val="36"/>
          <w:sz w:val="24"/>
          <w:szCs w:val="24"/>
        </w:rPr>
        <w:t>детские</w:t>
      </w:r>
      <w:r w:rsidRPr="00321CA4">
        <w:rPr>
          <w:rFonts w:ascii="Times New Roman" w:hAnsi="Times New Roman"/>
          <w:kern w:val="36"/>
          <w:sz w:val="24"/>
          <w:szCs w:val="24"/>
        </w:rPr>
        <w:t xml:space="preserve"> сад</w:t>
      </w:r>
      <w:r>
        <w:rPr>
          <w:rFonts w:ascii="Times New Roman" w:hAnsi="Times New Roman"/>
          <w:kern w:val="36"/>
          <w:sz w:val="24"/>
          <w:szCs w:val="24"/>
        </w:rPr>
        <w:t>ы</w:t>
      </w:r>
      <w:r w:rsidRPr="00321CA4">
        <w:rPr>
          <w:rFonts w:ascii="Times New Roman" w:hAnsi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/>
          <w:kern w:val="36"/>
          <w:sz w:val="24"/>
          <w:szCs w:val="24"/>
        </w:rPr>
        <w:t>общеобразовательные школы</w:t>
      </w:r>
      <w:r w:rsidRPr="00321CA4">
        <w:rPr>
          <w:rFonts w:ascii="Times New Roman" w:hAnsi="Times New Roman"/>
          <w:kern w:val="36"/>
          <w:sz w:val="24"/>
          <w:szCs w:val="24"/>
        </w:rPr>
        <w:t>,  Дом</w:t>
      </w:r>
      <w:r>
        <w:rPr>
          <w:rFonts w:ascii="Times New Roman" w:hAnsi="Times New Roman"/>
          <w:kern w:val="36"/>
          <w:sz w:val="24"/>
          <w:szCs w:val="24"/>
        </w:rPr>
        <w:t>а культуры, библиотеки</w:t>
      </w:r>
      <w:r w:rsidRPr="00321CA4">
        <w:rPr>
          <w:rFonts w:ascii="Times New Roman" w:hAnsi="Times New Roman"/>
          <w:kern w:val="36"/>
          <w:sz w:val="24"/>
          <w:szCs w:val="24"/>
        </w:rPr>
        <w:t>,  ФАП</w:t>
      </w:r>
      <w:r>
        <w:rPr>
          <w:rFonts w:ascii="Times New Roman" w:hAnsi="Times New Roman"/>
          <w:kern w:val="36"/>
          <w:sz w:val="24"/>
          <w:szCs w:val="24"/>
        </w:rPr>
        <w:t>ы, отделения</w:t>
      </w:r>
      <w:r w:rsidRPr="00321CA4">
        <w:rPr>
          <w:rFonts w:ascii="Times New Roman" w:hAnsi="Times New Roman"/>
          <w:kern w:val="36"/>
          <w:sz w:val="24"/>
          <w:szCs w:val="24"/>
        </w:rPr>
        <w:t xml:space="preserve"> связи.</w:t>
      </w:r>
    </w:p>
    <w:p w:rsidR="00026BC5" w:rsidRPr="0083354D" w:rsidRDefault="00026BC5" w:rsidP="00FD3A3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3354D">
        <w:rPr>
          <w:rFonts w:ascii="Times New Roman" w:hAnsi="Times New Roman"/>
          <w:sz w:val="24"/>
          <w:szCs w:val="24"/>
          <w:shd w:val="clear" w:color="auto" w:fill="FFFFFF"/>
        </w:rPr>
        <w:t>Полномочия по молодежной политике, культуре, библиотечному обслуживанию, физкультуре и спорту  переданы на уровень района.</w:t>
      </w:r>
      <w:r w:rsidRPr="0083354D">
        <w:rPr>
          <w:rFonts w:ascii="Times New Roman" w:hAnsi="Times New Roman"/>
          <w:b/>
          <w:sz w:val="24"/>
          <w:szCs w:val="24"/>
        </w:rPr>
        <w:t xml:space="preserve"> </w:t>
      </w:r>
    </w:p>
    <w:p w:rsidR="00026BC5" w:rsidRPr="00DC03A0" w:rsidRDefault="00026BC5" w:rsidP="00FD3A3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3354D">
        <w:rPr>
          <w:rFonts w:ascii="Times New Roman" w:hAnsi="Times New Roman"/>
          <w:sz w:val="24"/>
          <w:szCs w:val="24"/>
        </w:rPr>
        <w:t>В плановом и прогнозном периодах будет продолжена работа по улучшению условий для массового отдыха населения. С целью сохранения народных традиций запланировано проведение ежегодных традиционных праздничных мероприятий.</w:t>
      </w:r>
      <w:r w:rsidRPr="00DC03A0">
        <w:rPr>
          <w:rFonts w:ascii="Times New Roman" w:hAnsi="Times New Roman"/>
          <w:bCs/>
          <w:sz w:val="24"/>
          <w:szCs w:val="24"/>
        </w:rPr>
        <w:t xml:space="preserve"> </w:t>
      </w:r>
    </w:p>
    <w:p w:rsidR="00026BC5" w:rsidRPr="00DC03A0" w:rsidRDefault="00026BC5" w:rsidP="00FD3A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03A0">
        <w:rPr>
          <w:rFonts w:ascii="Times New Roman" w:hAnsi="Times New Roman"/>
          <w:sz w:val="24"/>
          <w:szCs w:val="24"/>
        </w:rPr>
        <w:t xml:space="preserve">В целях патриотического воспитания и пропаганды здорового образа жизни будут организованы тематические выставки, акции, митинги для детей и подростков. Пройдет ряд мероприятий, посвященных </w:t>
      </w:r>
      <w:r>
        <w:rPr>
          <w:rFonts w:ascii="Times New Roman" w:hAnsi="Times New Roman"/>
          <w:sz w:val="24"/>
          <w:szCs w:val="24"/>
        </w:rPr>
        <w:t>тематическим датам</w:t>
      </w:r>
      <w:r w:rsidRPr="00DC03A0">
        <w:rPr>
          <w:rFonts w:ascii="Times New Roman" w:hAnsi="Times New Roman"/>
          <w:sz w:val="24"/>
          <w:szCs w:val="24"/>
        </w:rPr>
        <w:t xml:space="preserve">. </w:t>
      </w:r>
    </w:p>
    <w:p w:rsidR="00026BC5" w:rsidRPr="009E435C" w:rsidRDefault="00026BC5" w:rsidP="00FD3A3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E435C">
        <w:rPr>
          <w:rFonts w:ascii="Times New Roman" w:hAnsi="Times New Roman"/>
          <w:sz w:val="24"/>
          <w:szCs w:val="24"/>
        </w:rPr>
        <w:t xml:space="preserve">Для оказания медицинской помощи сельскому населению планируется работа  фельдшерского пункта. </w:t>
      </w:r>
    </w:p>
    <w:p w:rsidR="00026BC5" w:rsidRPr="009E435C" w:rsidRDefault="00026BC5" w:rsidP="00FD3A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35C">
        <w:rPr>
          <w:rFonts w:ascii="Times New Roman" w:hAnsi="Times New Roman"/>
          <w:bCs/>
          <w:sz w:val="24"/>
          <w:szCs w:val="24"/>
          <w:lang w:eastAsia="ar-SA"/>
        </w:rPr>
        <w:t xml:space="preserve">Отделение почтовой связи   оказывает услуги почтовой связи населению, это не  только доставка корреспонденции и периодических печатных изданий. Это прием платежей, доставка пенсий, приобретение товаров первой необходимости. Данные виды услуг планируется предоставлять жителям населения  на </w:t>
      </w:r>
      <w:r w:rsidRPr="009E435C">
        <w:rPr>
          <w:rFonts w:ascii="Times New Roman" w:hAnsi="Times New Roman"/>
          <w:color w:val="000000"/>
          <w:sz w:val="24"/>
          <w:szCs w:val="24"/>
          <w:lang w:eastAsia="ar-SA"/>
        </w:rPr>
        <w:t>очередной 2024  финансовый год и плановый период 2025 - 2026 гг.</w:t>
      </w:r>
    </w:p>
    <w:p w:rsidR="00026BC5" w:rsidRPr="00C934DE" w:rsidRDefault="00026BC5" w:rsidP="00C934D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400FB">
        <w:rPr>
          <w:rFonts w:ascii="Times New Roman" w:hAnsi="Times New Roman"/>
          <w:sz w:val="24"/>
          <w:szCs w:val="24"/>
        </w:rPr>
        <w:t xml:space="preserve">Все население территории сельского поселения охвачено услугами телефонной (Ростелеком) </w:t>
      </w:r>
      <w:r w:rsidRPr="009E435C">
        <w:rPr>
          <w:rFonts w:ascii="Times New Roman" w:hAnsi="Times New Roman"/>
          <w:sz w:val="24"/>
          <w:szCs w:val="24"/>
        </w:rPr>
        <w:t>и мобильной связи (Мегафон и Теле2). Ч</w:t>
      </w:r>
      <w:r w:rsidRPr="00D400FB">
        <w:rPr>
          <w:rFonts w:ascii="Times New Roman" w:hAnsi="Times New Roman"/>
          <w:sz w:val="24"/>
          <w:szCs w:val="24"/>
        </w:rPr>
        <w:t>исло абонентов сотовой связи будет расти, так как один потребитель услуг является абонентом нескольких компаний.</w:t>
      </w:r>
    </w:p>
    <w:p w:rsidR="00026BC5" w:rsidRDefault="00026BC5" w:rsidP="00C934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C03A0">
        <w:rPr>
          <w:rFonts w:ascii="Times New Roman" w:hAnsi="Times New Roman"/>
          <w:sz w:val="24"/>
          <w:szCs w:val="24"/>
        </w:rPr>
        <w:t xml:space="preserve"> области развития физической культуры и спорта </w:t>
      </w:r>
      <w:r>
        <w:rPr>
          <w:rFonts w:ascii="Times New Roman" w:hAnsi="Times New Roman"/>
          <w:sz w:val="24"/>
          <w:szCs w:val="24"/>
        </w:rPr>
        <w:t>планируется</w:t>
      </w:r>
      <w:r w:rsidRPr="00DC03A0">
        <w:rPr>
          <w:rFonts w:ascii="Times New Roman" w:hAnsi="Times New Roman"/>
          <w:sz w:val="24"/>
          <w:szCs w:val="24"/>
        </w:rPr>
        <w:t xml:space="preserve"> создание условий для занятий населения физической культурой и спортом, </w:t>
      </w:r>
      <w:r>
        <w:rPr>
          <w:rFonts w:ascii="Times New Roman" w:hAnsi="Times New Roman"/>
          <w:sz w:val="24"/>
          <w:szCs w:val="24"/>
        </w:rPr>
        <w:t>формирование</w:t>
      </w:r>
      <w:r w:rsidRPr="00DC03A0">
        <w:rPr>
          <w:rFonts w:ascii="Times New Roman" w:hAnsi="Times New Roman"/>
          <w:sz w:val="24"/>
          <w:szCs w:val="24"/>
        </w:rPr>
        <w:t xml:space="preserve"> здорового образа жизни. </w:t>
      </w:r>
    </w:p>
    <w:p w:rsidR="00026BC5" w:rsidRPr="00DC03A0" w:rsidRDefault="00026BC5" w:rsidP="00C934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03A0">
        <w:rPr>
          <w:rFonts w:ascii="Times New Roman" w:hAnsi="Times New Roman"/>
          <w:sz w:val="24"/>
          <w:szCs w:val="24"/>
        </w:rPr>
        <w:t>Основными направлениями работы администрации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DC03A0">
        <w:rPr>
          <w:rFonts w:ascii="Times New Roman" w:hAnsi="Times New Roman"/>
          <w:sz w:val="24"/>
          <w:szCs w:val="24"/>
        </w:rPr>
        <w:t xml:space="preserve"> в области социальной сферы останется работа:</w:t>
      </w:r>
    </w:p>
    <w:p w:rsidR="00026BC5" w:rsidRPr="00DC03A0" w:rsidRDefault="00026BC5" w:rsidP="00FD3A3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03A0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>оказание</w:t>
      </w:r>
      <w:r w:rsidRPr="00DC03A0">
        <w:rPr>
          <w:rFonts w:ascii="Times New Roman" w:hAnsi="Times New Roman"/>
          <w:sz w:val="24"/>
          <w:szCs w:val="24"/>
          <w:lang w:eastAsia="ar-SA"/>
        </w:rPr>
        <w:t xml:space="preserve"> социальной поддержки многодетным семьям и семьям, имеющим детей - инвалидов;</w:t>
      </w:r>
    </w:p>
    <w:p w:rsidR="00026BC5" w:rsidRPr="00DC03A0" w:rsidRDefault="00026BC5" w:rsidP="00FD3A3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03A0">
        <w:rPr>
          <w:rFonts w:ascii="Times New Roman" w:hAnsi="Times New Roman"/>
          <w:sz w:val="24"/>
          <w:szCs w:val="24"/>
          <w:lang w:eastAsia="ar-SA"/>
        </w:rPr>
        <w:t>-формирование здорового образа жизни и профилактике алкоголизма, трудоустройстве родителей и занятости детей;</w:t>
      </w:r>
    </w:p>
    <w:p w:rsidR="00026BC5" w:rsidRPr="00DC03A0" w:rsidRDefault="00026BC5" w:rsidP="00FD3A3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03A0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>профилактика</w:t>
      </w:r>
      <w:r w:rsidRPr="00DC03A0">
        <w:rPr>
          <w:rFonts w:ascii="Times New Roman" w:hAnsi="Times New Roman"/>
          <w:sz w:val="24"/>
          <w:szCs w:val="24"/>
          <w:lang w:eastAsia="ar-SA"/>
        </w:rPr>
        <w:t xml:space="preserve"> социального сиротства и безнадзорности несовершеннолетних;</w:t>
      </w:r>
    </w:p>
    <w:p w:rsidR="00026BC5" w:rsidRPr="00DC03A0" w:rsidRDefault="00026BC5" w:rsidP="00FD3A3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03A0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>обеспечение</w:t>
      </w:r>
      <w:r w:rsidRPr="00DC03A0">
        <w:rPr>
          <w:rFonts w:ascii="Times New Roman" w:hAnsi="Times New Roman"/>
          <w:sz w:val="24"/>
          <w:szCs w:val="24"/>
          <w:lang w:eastAsia="ar-SA"/>
        </w:rPr>
        <w:t xml:space="preserve"> социальной помощи на дому пенсионерам и престарелым людям, нуждающимся в социальной поддержке;</w:t>
      </w:r>
      <w:r>
        <w:rPr>
          <w:rFonts w:ascii="Times New Roman" w:hAnsi="Times New Roman"/>
          <w:sz w:val="24"/>
          <w:szCs w:val="24"/>
          <w:lang w:eastAsia="ar-SA"/>
        </w:rPr>
        <w:t xml:space="preserve"> своевременное помещение</w:t>
      </w:r>
      <w:r w:rsidRPr="00DC03A0">
        <w:rPr>
          <w:rFonts w:ascii="Times New Roman" w:hAnsi="Times New Roman"/>
          <w:sz w:val="24"/>
          <w:szCs w:val="24"/>
          <w:lang w:eastAsia="ar-SA"/>
        </w:rPr>
        <w:t xml:space="preserve"> в социальные учреждения нуждающихся в этом пенсионеров и инвалидов.</w:t>
      </w:r>
    </w:p>
    <w:p w:rsidR="00026BC5" w:rsidRPr="00DC03A0" w:rsidRDefault="00026BC5" w:rsidP="00FD3A3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BC5" w:rsidRPr="00DC03A0" w:rsidRDefault="00026BC5" w:rsidP="00255D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3A0">
        <w:rPr>
          <w:rFonts w:ascii="Times New Roman" w:hAnsi="Times New Roman"/>
          <w:b/>
          <w:sz w:val="24"/>
          <w:szCs w:val="24"/>
        </w:rPr>
        <w:t>Сельское хозяйство.</w:t>
      </w:r>
    </w:p>
    <w:p w:rsidR="00026BC5" w:rsidRPr="00321CA4" w:rsidRDefault="00026BC5" w:rsidP="00E732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1CA4">
        <w:rPr>
          <w:rFonts w:ascii="Times New Roman" w:hAnsi="Times New Roman"/>
          <w:sz w:val="24"/>
          <w:szCs w:val="24"/>
        </w:rPr>
        <w:t xml:space="preserve">В поселении 176 личных подсобных хозяйства, в которых содержатся 703  голов крупного рогатого скота  (в том числе коров 313 голов), а также 17 голов свиней, 1775 голов овец и коз, 811 голов птицы. </w:t>
      </w:r>
    </w:p>
    <w:p w:rsidR="00026BC5" w:rsidRPr="00321CA4" w:rsidRDefault="00026BC5" w:rsidP="00D3450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21CA4">
        <w:rPr>
          <w:rFonts w:ascii="Times New Roman" w:hAnsi="Times New Roman"/>
          <w:sz w:val="24"/>
          <w:szCs w:val="24"/>
        </w:rPr>
        <w:t>Градообразующего предприятия на территории поселения не имеется. Основными   производителями  в сельском хозяйстве   в 2023г. были  индивидуальные предприниматели и ЛПХ.</w:t>
      </w:r>
    </w:p>
    <w:p w:rsidR="00026BC5" w:rsidRPr="00DC03A0" w:rsidRDefault="00026BC5" w:rsidP="00FD3A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1CA4">
        <w:rPr>
          <w:rFonts w:ascii="Times New Roman" w:hAnsi="Times New Roman"/>
          <w:b/>
          <w:sz w:val="24"/>
          <w:szCs w:val="24"/>
        </w:rPr>
        <w:tab/>
      </w:r>
      <w:r w:rsidRPr="00321CA4">
        <w:rPr>
          <w:rFonts w:ascii="Times New Roman" w:hAnsi="Times New Roman"/>
          <w:color w:val="000000"/>
          <w:sz w:val="24"/>
          <w:szCs w:val="24"/>
        </w:rPr>
        <w:t>Предполагается, что поголовье скота и птицы сохранится приблизительно на прежнем уровне.</w:t>
      </w:r>
    </w:p>
    <w:p w:rsidR="00026BC5" w:rsidRPr="00DC03A0" w:rsidRDefault="00026BC5" w:rsidP="00CC47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C03A0">
        <w:rPr>
          <w:rFonts w:ascii="Times New Roman" w:hAnsi="Times New Roman"/>
          <w:b/>
          <w:sz w:val="24"/>
          <w:szCs w:val="24"/>
        </w:rPr>
        <w:t>Жилищно-коммунальное хозяйство.</w:t>
      </w:r>
    </w:p>
    <w:p w:rsidR="00026BC5" w:rsidRPr="009E435C" w:rsidRDefault="00026BC5" w:rsidP="00B03B4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9E435C">
        <w:rPr>
          <w:rFonts w:ascii="Times New Roman" w:hAnsi="Times New Roman"/>
          <w:sz w:val="24"/>
          <w:szCs w:val="24"/>
        </w:rPr>
        <w:t xml:space="preserve">Общая площадь жилищного фонда поселения на 01.01.2023 года составляет 29,17 тыс. м2. </w:t>
      </w:r>
    </w:p>
    <w:p w:rsidR="00026BC5" w:rsidRPr="009E435C" w:rsidRDefault="00026BC5" w:rsidP="00B03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435C">
        <w:rPr>
          <w:rFonts w:ascii="Times New Roman" w:hAnsi="Times New Roman"/>
          <w:sz w:val="24"/>
          <w:szCs w:val="24"/>
        </w:rPr>
        <w:t xml:space="preserve">Жилой фонд сельского поселения   составляют индивидуальные жилые дома,  дома блокированной застройки, находящиеся в частной собственности. Газифицированы с.Усть-Грязнуха, с.Верхняя Грязнуха и с.Пановка, в с.Зелёный Гай газа не имеется.  Централизованным водоснабжением обеспечено с. Усть-Грязнуха, с.Верхняя Грязнуха и с.Пановка. Центрального водоотведения на территории поселения не имеется. </w:t>
      </w:r>
    </w:p>
    <w:p w:rsidR="00026BC5" w:rsidRPr="009E435C" w:rsidRDefault="00026BC5" w:rsidP="00B03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435C">
        <w:rPr>
          <w:rFonts w:ascii="Times New Roman" w:hAnsi="Times New Roman"/>
          <w:sz w:val="24"/>
          <w:szCs w:val="24"/>
        </w:rPr>
        <w:t xml:space="preserve">С.Зелёный Гай централизованного водоснабжения не имеют. Их население  пользуется водой из природных источников – колодцев частного и общего пользования.  </w:t>
      </w:r>
    </w:p>
    <w:p w:rsidR="00026BC5" w:rsidRPr="009E435C" w:rsidRDefault="00026BC5" w:rsidP="00671FB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E435C">
        <w:rPr>
          <w:rFonts w:ascii="Times New Roman" w:hAnsi="Times New Roman"/>
          <w:sz w:val="24"/>
          <w:szCs w:val="24"/>
        </w:rPr>
        <w:t>В 2023 году интенсивно велась догазификация жилья.</w:t>
      </w:r>
    </w:p>
    <w:p w:rsidR="00026BC5" w:rsidRPr="00DC03A0" w:rsidRDefault="00026BC5" w:rsidP="00B03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435C">
        <w:rPr>
          <w:rFonts w:ascii="Times New Roman" w:hAnsi="Times New Roman"/>
          <w:sz w:val="24"/>
          <w:szCs w:val="24"/>
        </w:rPr>
        <w:tab/>
        <w:t>Значительных изменений в жилищно-коммунальном хозяйстве  не предвидится.</w:t>
      </w:r>
    </w:p>
    <w:p w:rsidR="00026BC5" w:rsidRPr="00DC03A0" w:rsidRDefault="00026BC5" w:rsidP="004128A3">
      <w:pPr>
        <w:pStyle w:val="p2"/>
        <w:spacing w:after="0" w:afterAutospacing="0"/>
        <w:jc w:val="center"/>
        <w:rPr>
          <w:rStyle w:val="s1"/>
          <w:b/>
        </w:rPr>
      </w:pPr>
      <w:r w:rsidRPr="00DC03A0">
        <w:rPr>
          <w:rStyle w:val="s1"/>
          <w:b/>
        </w:rPr>
        <w:t>Рынок товаров и  услуг.</w:t>
      </w:r>
    </w:p>
    <w:p w:rsidR="00026BC5" w:rsidRPr="00321CA4" w:rsidRDefault="00026BC5" w:rsidP="00321CA4">
      <w:pPr>
        <w:pStyle w:val="BodyTextIndent3"/>
        <w:ind w:firstLine="567"/>
        <w:rPr>
          <w:sz w:val="24"/>
        </w:rPr>
      </w:pPr>
      <w:r w:rsidRPr="00321CA4">
        <w:rPr>
          <w:sz w:val="24"/>
        </w:rPr>
        <w:t>В Усть-Грязнухинском сельском поселении    работает   6   магазина смешанной торговли.</w:t>
      </w:r>
    </w:p>
    <w:p w:rsidR="00026BC5" w:rsidRPr="008C00BB" w:rsidRDefault="00026BC5" w:rsidP="00DC03A0">
      <w:pPr>
        <w:pStyle w:val="BodyTextIndent3"/>
        <w:ind w:firstLine="0"/>
        <w:rPr>
          <w:sz w:val="24"/>
        </w:rPr>
      </w:pPr>
      <w:r w:rsidRPr="00321CA4">
        <w:rPr>
          <w:sz w:val="24"/>
        </w:rPr>
        <w:t>Магазинов, специализирующихся на реализации одежды, бытовой техники и др., объектов общественного питания и бытового обслуживания  на территории поселения  не имеется.  В прогнозируемом периоде количество торгующих предприятий сохранится на уровне 2023 года.</w:t>
      </w:r>
      <w:r w:rsidRPr="008C00BB">
        <w:rPr>
          <w:sz w:val="24"/>
        </w:rPr>
        <w:t xml:space="preserve">     </w:t>
      </w:r>
    </w:p>
    <w:p w:rsidR="00026BC5" w:rsidRPr="00DC03A0" w:rsidRDefault="00026BC5" w:rsidP="00DC03A0">
      <w:pPr>
        <w:spacing w:after="0" w:line="240" w:lineRule="auto"/>
        <w:ind w:firstLine="709"/>
        <w:jc w:val="both"/>
        <w:rPr>
          <w:sz w:val="24"/>
          <w:szCs w:val="24"/>
        </w:rPr>
      </w:pPr>
      <w:r w:rsidRPr="008C00BB">
        <w:rPr>
          <w:rFonts w:ascii="Times New Roman" w:hAnsi="Times New Roman"/>
          <w:sz w:val="24"/>
          <w:szCs w:val="24"/>
        </w:rPr>
        <w:t xml:space="preserve">Основными показателями рынка товаров и услуг в сельском поселении является оборот розничной торговли, который </w:t>
      </w:r>
      <w:r w:rsidRPr="008C00BB">
        <w:rPr>
          <w:rStyle w:val="s1"/>
          <w:rFonts w:ascii="Times New Roman" w:hAnsi="Times New Roman"/>
          <w:sz w:val="24"/>
          <w:szCs w:val="24"/>
        </w:rPr>
        <w:t>по итогам 2022 года составил 21113,8 тыс.руб. По оценке 2023 года оборот розничной торговли достигнет 25834,0 тыс.руб. и составит  к уровню</w:t>
      </w:r>
      <w:r>
        <w:rPr>
          <w:rStyle w:val="s1"/>
          <w:rFonts w:ascii="Times New Roman" w:hAnsi="Times New Roman"/>
          <w:sz w:val="24"/>
          <w:szCs w:val="24"/>
        </w:rPr>
        <w:t xml:space="preserve"> 2022</w:t>
      </w:r>
      <w:r w:rsidRPr="00DC03A0">
        <w:rPr>
          <w:rStyle w:val="s1"/>
          <w:rFonts w:ascii="Times New Roman" w:hAnsi="Times New Roman"/>
          <w:sz w:val="24"/>
          <w:szCs w:val="24"/>
        </w:rPr>
        <w:t xml:space="preserve"> года в сопоставимых ценах </w:t>
      </w:r>
      <w:r>
        <w:rPr>
          <w:rStyle w:val="s1"/>
          <w:rFonts w:ascii="Times New Roman" w:hAnsi="Times New Roman"/>
          <w:sz w:val="24"/>
          <w:szCs w:val="24"/>
        </w:rPr>
        <w:t>102,</w:t>
      </w:r>
      <w:r w:rsidRPr="00DC03A0">
        <w:rPr>
          <w:rStyle w:val="s1"/>
          <w:rFonts w:ascii="Times New Roman" w:hAnsi="Times New Roman"/>
          <w:sz w:val="24"/>
          <w:szCs w:val="24"/>
        </w:rPr>
        <w:t>2 %. Прогнозируется  незначительное увеличение продаж в сопоставимых ценах при фактическом росте цен в розничной и оптовой торговле.</w:t>
      </w:r>
      <w:r w:rsidRPr="00DC03A0">
        <w:rPr>
          <w:rFonts w:ascii="Times New Roman" w:hAnsi="Times New Roman"/>
          <w:sz w:val="24"/>
          <w:szCs w:val="24"/>
        </w:rPr>
        <w:t xml:space="preserve"> </w:t>
      </w:r>
    </w:p>
    <w:p w:rsidR="00026BC5" w:rsidRDefault="00026BC5" w:rsidP="00CC4769">
      <w:pPr>
        <w:spacing w:after="0" w:line="240" w:lineRule="auto"/>
        <w:jc w:val="both"/>
        <w:rPr>
          <w:rStyle w:val="s1"/>
          <w:rFonts w:ascii="Times New Roman" w:hAnsi="Times New Roman"/>
          <w:sz w:val="24"/>
          <w:szCs w:val="24"/>
        </w:rPr>
      </w:pPr>
      <w:r w:rsidRPr="00DC03A0">
        <w:rPr>
          <w:rStyle w:val="s1"/>
          <w:rFonts w:ascii="Times New Roman" w:hAnsi="Times New Roman"/>
          <w:sz w:val="24"/>
          <w:szCs w:val="24"/>
        </w:rPr>
        <w:t xml:space="preserve">          Платные услуг</w:t>
      </w:r>
      <w:r>
        <w:rPr>
          <w:rStyle w:val="s1"/>
          <w:rFonts w:ascii="Times New Roman" w:hAnsi="Times New Roman"/>
          <w:sz w:val="24"/>
          <w:szCs w:val="24"/>
        </w:rPr>
        <w:t>и населению в 2022</w:t>
      </w:r>
      <w:r w:rsidRPr="00DC03A0">
        <w:rPr>
          <w:rStyle w:val="s1"/>
          <w:rFonts w:ascii="Times New Roman" w:hAnsi="Times New Roman"/>
          <w:sz w:val="24"/>
          <w:szCs w:val="24"/>
        </w:rPr>
        <w:t xml:space="preserve"> году были оказаны в сумме </w:t>
      </w:r>
      <w:r>
        <w:rPr>
          <w:rStyle w:val="s1"/>
          <w:rFonts w:ascii="Times New Roman" w:hAnsi="Times New Roman"/>
          <w:sz w:val="24"/>
          <w:szCs w:val="24"/>
        </w:rPr>
        <w:t>19258,0</w:t>
      </w:r>
      <w:r w:rsidRPr="00DC03A0">
        <w:rPr>
          <w:rStyle w:val="s1"/>
          <w:rFonts w:ascii="Times New Roman" w:hAnsi="Times New Roman"/>
          <w:sz w:val="24"/>
          <w:szCs w:val="24"/>
        </w:rPr>
        <w:t xml:space="preserve"> тыс</w:t>
      </w:r>
      <w:r>
        <w:rPr>
          <w:rStyle w:val="s1"/>
          <w:rFonts w:ascii="Times New Roman" w:hAnsi="Times New Roman"/>
          <w:sz w:val="24"/>
          <w:szCs w:val="24"/>
        </w:rPr>
        <w:t>.руб. По итогам 2023</w:t>
      </w:r>
      <w:r w:rsidRPr="00DC03A0">
        <w:rPr>
          <w:rStyle w:val="s1"/>
          <w:rFonts w:ascii="Times New Roman" w:hAnsi="Times New Roman"/>
          <w:sz w:val="24"/>
          <w:szCs w:val="24"/>
        </w:rPr>
        <w:t xml:space="preserve"> года планируется оказать платные услуги населению на сумму </w:t>
      </w:r>
      <w:r>
        <w:rPr>
          <w:rStyle w:val="s1"/>
          <w:rFonts w:ascii="Times New Roman" w:hAnsi="Times New Roman"/>
          <w:sz w:val="24"/>
          <w:szCs w:val="24"/>
        </w:rPr>
        <w:t>20569,4</w:t>
      </w:r>
      <w:r w:rsidRPr="00DC03A0">
        <w:rPr>
          <w:rStyle w:val="s1"/>
          <w:rFonts w:ascii="Times New Roman" w:hAnsi="Times New Roman"/>
          <w:sz w:val="24"/>
          <w:szCs w:val="24"/>
        </w:rPr>
        <w:t xml:space="preserve">  тыс.руб. что в сопоставимых </w:t>
      </w:r>
      <w:r>
        <w:rPr>
          <w:rStyle w:val="s1"/>
          <w:rFonts w:ascii="Times New Roman" w:hAnsi="Times New Roman"/>
          <w:sz w:val="24"/>
          <w:szCs w:val="24"/>
        </w:rPr>
        <w:t xml:space="preserve"> ценах составляет к  2022</w:t>
      </w:r>
      <w:r w:rsidRPr="00DC03A0">
        <w:rPr>
          <w:rStyle w:val="s1"/>
          <w:rFonts w:ascii="Times New Roman" w:hAnsi="Times New Roman"/>
          <w:sz w:val="24"/>
          <w:szCs w:val="24"/>
        </w:rPr>
        <w:t xml:space="preserve"> году </w:t>
      </w:r>
      <w:r>
        <w:rPr>
          <w:rStyle w:val="s1"/>
          <w:rFonts w:ascii="Times New Roman" w:hAnsi="Times New Roman"/>
          <w:sz w:val="24"/>
          <w:szCs w:val="24"/>
        </w:rPr>
        <w:t>97,2</w:t>
      </w:r>
      <w:r w:rsidRPr="00DC03A0">
        <w:rPr>
          <w:rStyle w:val="s1"/>
          <w:rFonts w:ascii="Times New Roman" w:hAnsi="Times New Roman"/>
          <w:sz w:val="24"/>
          <w:szCs w:val="24"/>
        </w:rPr>
        <w:t xml:space="preserve">%.  </w:t>
      </w:r>
    </w:p>
    <w:p w:rsidR="00026BC5" w:rsidRPr="00DC03A0" w:rsidRDefault="00026BC5" w:rsidP="00907A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03A0">
        <w:rPr>
          <w:rStyle w:val="s1"/>
          <w:rFonts w:ascii="Times New Roman" w:hAnsi="Times New Roman"/>
          <w:sz w:val="24"/>
          <w:szCs w:val="24"/>
        </w:rPr>
        <w:t>Как и в предыдущие годы, в прогнозируемый период наибольшую долю в объеме платных услуг займут жилищно-коммунальные услуги и услуги связи (примерно 60-70%). У</w:t>
      </w:r>
      <w:r w:rsidRPr="00DC03A0">
        <w:rPr>
          <w:rFonts w:ascii="Times New Roman" w:hAnsi="Times New Roman"/>
          <w:sz w:val="24"/>
          <w:szCs w:val="24"/>
        </w:rPr>
        <w:t xml:space="preserve">величение  объема  платных   услуг    в </w:t>
      </w:r>
      <w:r>
        <w:rPr>
          <w:rFonts w:ascii="Times New Roman" w:hAnsi="Times New Roman"/>
          <w:sz w:val="24"/>
          <w:szCs w:val="24"/>
        </w:rPr>
        <w:t>2024-2026</w:t>
      </w:r>
      <w:r w:rsidRPr="00DC03A0">
        <w:rPr>
          <w:rFonts w:ascii="Times New Roman" w:hAnsi="Times New Roman"/>
          <w:sz w:val="24"/>
          <w:szCs w:val="24"/>
        </w:rPr>
        <w:t xml:space="preserve"> годах прогнозируется за счет  индексации тарифов в соответствии с инфляцией. </w:t>
      </w:r>
    </w:p>
    <w:p w:rsidR="00026BC5" w:rsidRPr="00DC03A0" w:rsidRDefault="00026BC5" w:rsidP="00CC4769">
      <w:pPr>
        <w:spacing w:after="0" w:line="240" w:lineRule="auto"/>
        <w:ind w:firstLine="708"/>
        <w:jc w:val="both"/>
        <w:rPr>
          <w:rStyle w:val="s1"/>
          <w:rFonts w:ascii="Times New Roman" w:hAnsi="Times New Roman"/>
          <w:sz w:val="24"/>
          <w:szCs w:val="24"/>
        </w:rPr>
      </w:pPr>
      <w:r w:rsidRPr="00DC03A0">
        <w:rPr>
          <w:rFonts w:ascii="Times New Roman" w:hAnsi="Times New Roman"/>
          <w:sz w:val="24"/>
          <w:szCs w:val="24"/>
        </w:rPr>
        <w:t>Основным  показателем должен стать рост качественного предоставления услуг населению.</w:t>
      </w:r>
    </w:p>
    <w:p w:rsidR="00026BC5" w:rsidRPr="00DC03A0" w:rsidRDefault="00026BC5" w:rsidP="00CC47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26BC5" w:rsidRPr="00DC03A0" w:rsidRDefault="00026BC5" w:rsidP="00CC47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C03A0">
        <w:rPr>
          <w:rFonts w:ascii="Times New Roman" w:hAnsi="Times New Roman"/>
          <w:b/>
          <w:sz w:val="24"/>
          <w:szCs w:val="24"/>
        </w:rPr>
        <w:t>Благоустройство сельского поселения.</w:t>
      </w:r>
    </w:p>
    <w:p w:rsidR="00026BC5" w:rsidRPr="00DC03A0" w:rsidRDefault="00026BC5" w:rsidP="002F50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03A0">
        <w:rPr>
          <w:rFonts w:ascii="Times New Roman" w:hAnsi="Times New Roman"/>
          <w:sz w:val="24"/>
          <w:szCs w:val="24"/>
        </w:rPr>
        <w:t xml:space="preserve">С апреля по октябрь включительно проводятся: скашивание растительности по улицам,  уборка территорий населенных пунктов от бытового мусора и кладбищ от ритуального мусора. </w:t>
      </w:r>
    </w:p>
    <w:p w:rsidR="00026BC5" w:rsidRPr="00DC03A0" w:rsidRDefault="00026BC5" w:rsidP="00026F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59AF">
        <w:rPr>
          <w:rFonts w:ascii="Times New Roman" w:hAnsi="Times New Roman"/>
          <w:sz w:val="24"/>
          <w:szCs w:val="24"/>
        </w:rPr>
        <w:t>Протяженность автомобильных дорог общего пользования в границах Усть-Грязнухинского сельского поселения составляет 89,811  км, в том числе с твердым покрытием 13,186 км.</w:t>
      </w:r>
      <w:r w:rsidRPr="00DC03A0">
        <w:rPr>
          <w:rFonts w:ascii="Times New Roman" w:hAnsi="Times New Roman"/>
          <w:sz w:val="24"/>
          <w:szCs w:val="24"/>
        </w:rPr>
        <w:t xml:space="preserve">  </w:t>
      </w:r>
    </w:p>
    <w:p w:rsidR="00026BC5" w:rsidRPr="00DC03A0" w:rsidRDefault="00026BC5" w:rsidP="00523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3FF1">
        <w:rPr>
          <w:rFonts w:ascii="Times New Roman" w:hAnsi="Times New Roman"/>
          <w:sz w:val="24"/>
          <w:szCs w:val="24"/>
        </w:rPr>
        <w:t>В 2023 г. проведен частичный ремонт автомобильной дороги по улицам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23FF1">
        <w:rPr>
          <w:rFonts w:ascii="Times New Roman" w:hAnsi="Times New Roman"/>
          <w:sz w:val="24"/>
          <w:szCs w:val="24"/>
        </w:rPr>
        <w:t>Советская, Школьная, пер. Новоселов, Мира, Готтшалла в с.Усть-Грязнуха; ул. Песчаная, ул. Подгорная с.Верхняя Грязнухаи отсыпаны щебнем часть улиц в с.Усть-Грязнуха и с.Верхняя Грязнуха. Далее ежегодно по плану будут проводиться работы по ремонту участков дорог улично-дорожной сети поселения из наличия средств дорожного фонда.</w:t>
      </w:r>
      <w:r w:rsidRPr="00DC03A0">
        <w:rPr>
          <w:rFonts w:ascii="Times New Roman" w:hAnsi="Times New Roman"/>
          <w:sz w:val="24"/>
          <w:szCs w:val="24"/>
        </w:rPr>
        <w:t xml:space="preserve"> </w:t>
      </w:r>
    </w:p>
    <w:p w:rsidR="00026BC5" w:rsidRPr="00DC03A0" w:rsidRDefault="00026BC5" w:rsidP="00FD18F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A70D7">
        <w:rPr>
          <w:rFonts w:ascii="Times New Roman" w:hAnsi="Times New Roman"/>
          <w:sz w:val="24"/>
          <w:szCs w:val="24"/>
        </w:rPr>
        <w:t>Протяженность освещенных дорог составляет 26,4 км. В уличном освещении на все индивидуальные светильники установлены фотореле. Все ДРЛ-250 заменены на светодиодные прожектора, мощностью 20вт и светодиодные лампочки 11 вт. Реконструировано более 2,6 км уличного освещения улиц Вишнёвая, Строительная, Мира, Готтшалла, Молодёжная в с. Усть-Грязнуха.  Будет продолжена  замена пришедших  в негодность светильников в уличном освещении.</w:t>
      </w:r>
      <w:r w:rsidRPr="00DC03A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026BC5" w:rsidRPr="00DC03A0" w:rsidRDefault="00026BC5" w:rsidP="0025563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C03A0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9F9F9"/>
        </w:rPr>
        <w:t>В рамках реализации Федерального проекта «Формирование комфортной городской среды  продолжатся работы по благоустройству общественной территории</w:t>
      </w:r>
      <w:r w:rsidRPr="00DC03A0">
        <w:rPr>
          <w:rFonts w:ascii="Times New Roman" w:hAnsi="Times New Roman"/>
          <w:sz w:val="24"/>
          <w:szCs w:val="24"/>
        </w:rPr>
        <w:t>, прилегающей  к Дому культуры.</w:t>
      </w:r>
    </w:p>
    <w:p w:rsidR="00026BC5" w:rsidRPr="00DC03A0" w:rsidRDefault="00026BC5" w:rsidP="00B03B4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C03A0">
        <w:rPr>
          <w:rFonts w:ascii="Times New Roman" w:hAnsi="Times New Roman"/>
          <w:sz w:val="24"/>
          <w:szCs w:val="24"/>
        </w:rPr>
        <w:t xml:space="preserve">Будет  продолжено: </w:t>
      </w:r>
    </w:p>
    <w:p w:rsidR="00026BC5" w:rsidRPr="00DC03A0" w:rsidRDefault="00026BC5" w:rsidP="00B03B4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C03A0">
        <w:rPr>
          <w:rFonts w:ascii="Times New Roman" w:hAnsi="Times New Roman"/>
          <w:sz w:val="24"/>
          <w:szCs w:val="24"/>
        </w:rPr>
        <w:t xml:space="preserve">- озеленение (посадка новых насаждений, уход за старыми насаждениями, в т.ч. вырубка больных деревьев и сухостоя); </w:t>
      </w:r>
    </w:p>
    <w:p w:rsidR="00026BC5" w:rsidRPr="00DC03A0" w:rsidRDefault="00026BC5" w:rsidP="00B03B4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C03A0">
        <w:rPr>
          <w:rFonts w:ascii="Times New Roman" w:hAnsi="Times New Roman"/>
          <w:sz w:val="24"/>
          <w:szCs w:val="24"/>
        </w:rPr>
        <w:t xml:space="preserve">-финансирование содержания  детских  игровых площадок и их поддержание в безопасном состоянии; </w:t>
      </w:r>
    </w:p>
    <w:p w:rsidR="00026BC5" w:rsidRPr="00DC03A0" w:rsidRDefault="00026BC5" w:rsidP="00026FD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C03A0">
        <w:rPr>
          <w:rFonts w:ascii="Times New Roman" w:hAnsi="Times New Roman"/>
          <w:sz w:val="24"/>
          <w:szCs w:val="24"/>
        </w:rPr>
        <w:t xml:space="preserve">-проведение мероприятий по  содержанию придомовых территорий. </w:t>
      </w:r>
    </w:p>
    <w:p w:rsidR="00026BC5" w:rsidRPr="00DC03A0" w:rsidRDefault="00026BC5" w:rsidP="00026FD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26BC5" w:rsidRPr="00DC03A0" w:rsidRDefault="00026BC5" w:rsidP="00D345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C03A0">
        <w:rPr>
          <w:rFonts w:ascii="Times New Roman" w:hAnsi="Times New Roman"/>
          <w:b/>
          <w:sz w:val="24"/>
          <w:szCs w:val="24"/>
        </w:rPr>
        <w:t>Малое и среднее предпринимательство</w:t>
      </w:r>
    </w:p>
    <w:p w:rsidR="00026BC5" w:rsidRPr="0083354D" w:rsidRDefault="00026BC5" w:rsidP="00D3450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3354D">
        <w:rPr>
          <w:rFonts w:ascii="Times New Roman" w:hAnsi="Times New Roman"/>
          <w:sz w:val="24"/>
          <w:szCs w:val="24"/>
        </w:rPr>
        <w:t xml:space="preserve">Развитие малого и среднего предпринимательства влияет на поступление налогов в бюджеты всех уровней от этого сектора экономики. </w:t>
      </w:r>
    </w:p>
    <w:p w:rsidR="00026BC5" w:rsidRPr="0083354D" w:rsidRDefault="00026BC5" w:rsidP="00D3450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23FF1">
        <w:rPr>
          <w:rFonts w:ascii="Times New Roman" w:hAnsi="Times New Roman"/>
          <w:sz w:val="24"/>
          <w:szCs w:val="24"/>
        </w:rPr>
        <w:t>По состоянию на 01.01.2023 года</w:t>
      </w:r>
      <w:r>
        <w:rPr>
          <w:rFonts w:ascii="Times New Roman" w:hAnsi="Times New Roman"/>
          <w:sz w:val="24"/>
          <w:szCs w:val="24"/>
        </w:rPr>
        <w:t xml:space="preserve"> на территории Усть-Грязнухинского сельского поселения зарегистрировано 1 КФХ.</w:t>
      </w:r>
    </w:p>
    <w:p w:rsidR="00026BC5" w:rsidRPr="0083354D" w:rsidRDefault="00026BC5" w:rsidP="00D34505">
      <w:pPr>
        <w:pStyle w:val="NormalWeb"/>
        <w:ind w:firstLine="709"/>
        <w:rPr>
          <w:shd w:val="clear" w:color="auto" w:fill="FFFFFF"/>
        </w:rPr>
      </w:pPr>
      <w:r w:rsidRPr="0083354D">
        <w:t>Основная часть предпринимателей работает в сфере розничной торговли. В прогнозируемом периоде количество предпринимателей останется  на прежнем уровне.</w:t>
      </w:r>
      <w:r w:rsidRPr="0083354D">
        <w:rPr>
          <w:shd w:val="clear" w:color="auto" w:fill="FFFFFF"/>
        </w:rPr>
        <w:t xml:space="preserve"> </w:t>
      </w:r>
    </w:p>
    <w:p w:rsidR="00026BC5" w:rsidRPr="00326FF9" w:rsidRDefault="00026BC5" w:rsidP="00D34505">
      <w:pPr>
        <w:pStyle w:val="NormalWeb"/>
        <w:ind w:firstLine="709"/>
        <w:rPr>
          <w:b/>
          <w:shd w:val="clear" w:color="auto" w:fill="FFFFFF"/>
        </w:rPr>
      </w:pPr>
    </w:p>
    <w:p w:rsidR="00026BC5" w:rsidRPr="00326FF9" w:rsidRDefault="00026BC5" w:rsidP="00326FF9">
      <w:pPr>
        <w:pStyle w:val="NormalWeb"/>
        <w:ind w:firstLine="709"/>
        <w:jc w:val="center"/>
        <w:rPr>
          <w:b/>
          <w:shd w:val="clear" w:color="auto" w:fill="FFFFFF"/>
        </w:rPr>
      </w:pPr>
      <w:r w:rsidRPr="00326FF9">
        <w:rPr>
          <w:b/>
          <w:shd w:val="clear" w:color="auto" w:fill="FFFFFF"/>
        </w:rPr>
        <w:t>Заключение</w:t>
      </w:r>
    </w:p>
    <w:p w:rsidR="00026BC5" w:rsidRPr="00DC03A0" w:rsidRDefault="00026BC5" w:rsidP="00326FF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2024-2026  годах необходимо  обеспе</w:t>
      </w:r>
      <w:r w:rsidRPr="00326FF9">
        <w:rPr>
          <w:rFonts w:ascii="Times New Roman" w:hAnsi="Times New Roman"/>
          <w:sz w:val="24"/>
          <w:szCs w:val="24"/>
        </w:rPr>
        <w:t>чить эффективность финансирования при</w:t>
      </w:r>
      <w:r>
        <w:rPr>
          <w:rFonts w:ascii="Times New Roman" w:hAnsi="Times New Roman"/>
          <w:sz w:val="24"/>
          <w:szCs w:val="24"/>
        </w:rPr>
        <w:t>оритетных направлений социально-</w:t>
      </w:r>
      <w:r w:rsidRPr="00326FF9">
        <w:rPr>
          <w:rFonts w:ascii="Times New Roman" w:hAnsi="Times New Roman"/>
          <w:sz w:val="24"/>
          <w:szCs w:val="24"/>
        </w:rPr>
        <w:t xml:space="preserve">экономического развития, направленных </w:t>
      </w:r>
      <w:r>
        <w:rPr>
          <w:rFonts w:ascii="Times New Roman" w:hAnsi="Times New Roman"/>
          <w:sz w:val="24"/>
          <w:szCs w:val="24"/>
        </w:rPr>
        <w:t>на комфортное проживание населе</w:t>
      </w:r>
      <w:r w:rsidRPr="00326FF9">
        <w:rPr>
          <w:rFonts w:ascii="Times New Roman" w:hAnsi="Times New Roman"/>
          <w:sz w:val="24"/>
          <w:szCs w:val="24"/>
        </w:rPr>
        <w:t>ния, вовлечение жителей в процесс принятия бюджетных</w:t>
      </w:r>
      <w:r>
        <w:rPr>
          <w:rFonts w:ascii="Times New Roman" w:hAnsi="Times New Roman"/>
          <w:sz w:val="24"/>
          <w:szCs w:val="24"/>
        </w:rPr>
        <w:t xml:space="preserve"> решений.</w:t>
      </w:r>
    </w:p>
    <w:p w:rsidR="00026BC5" w:rsidRPr="00DC03A0" w:rsidRDefault="00026BC5" w:rsidP="009B305C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sectPr w:rsidR="00026BC5" w:rsidRPr="00DC03A0" w:rsidSect="00C6029C">
      <w:pgSz w:w="11906" w:h="16838"/>
      <w:pgMar w:top="567" w:right="45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C5" w:rsidRDefault="00026BC5" w:rsidP="001F126C">
      <w:pPr>
        <w:spacing w:after="0" w:line="240" w:lineRule="auto"/>
      </w:pPr>
      <w:r>
        <w:separator/>
      </w:r>
    </w:p>
  </w:endnote>
  <w:endnote w:type="continuationSeparator" w:id="0">
    <w:p w:rsidR="00026BC5" w:rsidRDefault="00026BC5" w:rsidP="001F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C5" w:rsidRDefault="00026B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C5" w:rsidRDefault="00026B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C5" w:rsidRDefault="00026B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C5" w:rsidRDefault="00026BC5" w:rsidP="001F126C">
      <w:pPr>
        <w:spacing w:after="0" w:line="240" w:lineRule="auto"/>
      </w:pPr>
      <w:r>
        <w:separator/>
      </w:r>
    </w:p>
  </w:footnote>
  <w:footnote w:type="continuationSeparator" w:id="0">
    <w:p w:rsidR="00026BC5" w:rsidRDefault="00026BC5" w:rsidP="001F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C5" w:rsidRDefault="00026B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C5" w:rsidRDefault="00026B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C5" w:rsidRDefault="00026B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219"/>
    <w:multiLevelType w:val="hybridMultilevel"/>
    <w:tmpl w:val="CC38FDEE"/>
    <w:lvl w:ilvl="0" w:tplc="331066BC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C95290"/>
    <w:multiLevelType w:val="hybridMultilevel"/>
    <w:tmpl w:val="769E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88439F"/>
    <w:multiLevelType w:val="hybridMultilevel"/>
    <w:tmpl w:val="F6C8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08E"/>
    <w:rsid w:val="00024CA8"/>
    <w:rsid w:val="00026BC5"/>
    <w:rsid w:val="00026FDE"/>
    <w:rsid w:val="00035B39"/>
    <w:rsid w:val="00037813"/>
    <w:rsid w:val="000559CD"/>
    <w:rsid w:val="00067804"/>
    <w:rsid w:val="00085EDF"/>
    <w:rsid w:val="000913F7"/>
    <w:rsid w:val="00097589"/>
    <w:rsid w:val="000A4EB7"/>
    <w:rsid w:val="000B3FB6"/>
    <w:rsid w:val="000B5CFB"/>
    <w:rsid w:val="000B6033"/>
    <w:rsid w:val="000B7846"/>
    <w:rsid w:val="000C2302"/>
    <w:rsid w:val="000D3057"/>
    <w:rsid w:val="000F24E2"/>
    <w:rsid w:val="000F41E1"/>
    <w:rsid w:val="00106E54"/>
    <w:rsid w:val="0012511F"/>
    <w:rsid w:val="00135A98"/>
    <w:rsid w:val="0014590F"/>
    <w:rsid w:val="00146B3D"/>
    <w:rsid w:val="00190DEE"/>
    <w:rsid w:val="001A25FF"/>
    <w:rsid w:val="001A404B"/>
    <w:rsid w:val="001D04AD"/>
    <w:rsid w:val="001D7884"/>
    <w:rsid w:val="001E2905"/>
    <w:rsid w:val="001F0F13"/>
    <w:rsid w:val="001F126C"/>
    <w:rsid w:val="001F4EA6"/>
    <w:rsid w:val="00200898"/>
    <w:rsid w:val="00213145"/>
    <w:rsid w:val="002222B3"/>
    <w:rsid w:val="00223556"/>
    <w:rsid w:val="00231CB0"/>
    <w:rsid w:val="00243705"/>
    <w:rsid w:val="00245B63"/>
    <w:rsid w:val="00255635"/>
    <w:rsid w:val="00255D32"/>
    <w:rsid w:val="00260417"/>
    <w:rsid w:val="0026394B"/>
    <w:rsid w:val="00264CF3"/>
    <w:rsid w:val="002730C7"/>
    <w:rsid w:val="00273699"/>
    <w:rsid w:val="002826CC"/>
    <w:rsid w:val="00283CA4"/>
    <w:rsid w:val="0029189E"/>
    <w:rsid w:val="002A233E"/>
    <w:rsid w:val="002B4B96"/>
    <w:rsid w:val="002C53F3"/>
    <w:rsid w:val="002C7C26"/>
    <w:rsid w:val="002E68C0"/>
    <w:rsid w:val="002F178C"/>
    <w:rsid w:val="002F5066"/>
    <w:rsid w:val="002F5C39"/>
    <w:rsid w:val="0031412F"/>
    <w:rsid w:val="0032029F"/>
    <w:rsid w:val="00321CA4"/>
    <w:rsid w:val="00326FF9"/>
    <w:rsid w:val="00333DC3"/>
    <w:rsid w:val="00340299"/>
    <w:rsid w:val="00340404"/>
    <w:rsid w:val="0035059C"/>
    <w:rsid w:val="00352A13"/>
    <w:rsid w:val="00356AC7"/>
    <w:rsid w:val="00362EEA"/>
    <w:rsid w:val="00367113"/>
    <w:rsid w:val="0037332B"/>
    <w:rsid w:val="003744EA"/>
    <w:rsid w:val="0037487D"/>
    <w:rsid w:val="003777C2"/>
    <w:rsid w:val="003920CB"/>
    <w:rsid w:val="003A6AE1"/>
    <w:rsid w:val="003B321F"/>
    <w:rsid w:val="003C0800"/>
    <w:rsid w:val="003C177D"/>
    <w:rsid w:val="003C1BF2"/>
    <w:rsid w:val="003C59AF"/>
    <w:rsid w:val="004128A3"/>
    <w:rsid w:val="00420218"/>
    <w:rsid w:val="004233A3"/>
    <w:rsid w:val="00426842"/>
    <w:rsid w:val="00431D41"/>
    <w:rsid w:val="00434336"/>
    <w:rsid w:val="00437F8B"/>
    <w:rsid w:val="00442683"/>
    <w:rsid w:val="004433B7"/>
    <w:rsid w:val="00445947"/>
    <w:rsid w:val="00447906"/>
    <w:rsid w:val="00463950"/>
    <w:rsid w:val="004720F4"/>
    <w:rsid w:val="0047385A"/>
    <w:rsid w:val="004807DF"/>
    <w:rsid w:val="0049177C"/>
    <w:rsid w:val="00491AFA"/>
    <w:rsid w:val="004A6380"/>
    <w:rsid w:val="004A6E9C"/>
    <w:rsid w:val="004B521D"/>
    <w:rsid w:val="004C408E"/>
    <w:rsid w:val="004D060E"/>
    <w:rsid w:val="004D6ED6"/>
    <w:rsid w:val="004D72AB"/>
    <w:rsid w:val="005109AA"/>
    <w:rsid w:val="00512B5A"/>
    <w:rsid w:val="00521234"/>
    <w:rsid w:val="00523FF1"/>
    <w:rsid w:val="00527237"/>
    <w:rsid w:val="00534C77"/>
    <w:rsid w:val="00541EEF"/>
    <w:rsid w:val="0057765D"/>
    <w:rsid w:val="00584E06"/>
    <w:rsid w:val="005850F4"/>
    <w:rsid w:val="00590506"/>
    <w:rsid w:val="005922F5"/>
    <w:rsid w:val="00594D9F"/>
    <w:rsid w:val="005C5076"/>
    <w:rsid w:val="005C7BA1"/>
    <w:rsid w:val="005D1529"/>
    <w:rsid w:val="005D38CC"/>
    <w:rsid w:val="005D7610"/>
    <w:rsid w:val="005F381F"/>
    <w:rsid w:val="005F391A"/>
    <w:rsid w:val="005F70FE"/>
    <w:rsid w:val="00613BDD"/>
    <w:rsid w:val="00615057"/>
    <w:rsid w:val="00622253"/>
    <w:rsid w:val="00623752"/>
    <w:rsid w:val="00637B70"/>
    <w:rsid w:val="006414E9"/>
    <w:rsid w:val="00654BDC"/>
    <w:rsid w:val="00665C40"/>
    <w:rsid w:val="00671D4A"/>
    <w:rsid w:val="00671EFA"/>
    <w:rsid w:val="00671FBC"/>
    <w:rsid w:val="00675278"/>
    <w:rsid w:val="00677EE6"/>
    <w:rsid w:val="006A6E7A"/>
    <w:rsid w:val="006B67C2"/>
    <w:rsid w:val="006F517C"/>
    <w:rsid w:val="00704A11"/>
    <w:rsid w:val="007056E0"/>
    <w:rsid w:val="00706D92"/>
    <w:rsid w:val="007159F9"/>
    <w:rsid w:val="00731B25"/>
    <w:rsid w:val="0073591F"/>
    <w:rsid w:val="007476DE"/>
    <w:rsid w:val="00753342"/>
    <w:rsid w:val="00753741"/>
    <w:rsid w:val="007544F2"/>
    <w:rsid w:val="007628A9"/>
    <w:rsid w:val="00763247"/>
    <w:rsid w:val="0077184C"/>
    <w:rsid w:val="00780A31"/>
    <w:rsid w:val="00790866"/>
    <w:rsid w:val="007B067A"/>
    <w:rsid w:val="007B4924"/>
    <w:rsid w:val="007D11B3"/>
    <w:rsid w:val="007D5A51"/>
    <w:rsid w:val="007F066A"/>
    <w:rsid w:val="007F1B3B"/>
    <w:rsid w:val="007F26F0"/>
    <w:rsid w:val="007F36CF"/>
    <w:rsid w:val="00803DF8"/>
    <w:rsid w:val="0081307D"/>
    <w:rsid w:val="00824973"/>
    <w:rsid w:val="00826179"/>
    <w:rsid w:val="0083354D"/>
    <w:rsid w:val="00836EA2"/>
    <w:rsid w:val="008410F8"/>
    <w:rsid w:val="008439B9"/>
    <w:rsid w:val="00852868"/>
    <w:rsid w:val="00852975"/>
    <w:rsid w:val="00896F2B"/>
    <w:rsid w:val="008B2351"/>
    <w:rsid w:val="008B28D6"/>
    <w:rsid w:val="008B71CA"/>
    <w:rsid w:val="008C00BB"/>
    <w:rsid w:val="008C1C51"/>
    <w:rsid w:val="008C6EC0"/>
    <w:rsid w:val="008D64BC"/>
    <w:rsid w:val="008E3FC0"/>
    <w:rsid w:val="008F07B2"/>
    <w:rsid w:val="008F2A43"/>
    <w:rsid w:val="008F4855"/>
    <w:rsid w:val="00907AD9"/>
    <w:rsid w:val="009153CF"/>
    <w:rsid w:val="00932371"/>
    <w:rsid w:val="00943A96"/>
    <w:rsid w:val="00950436"/>
    <w:rsid w:val="009518DB"/>
    <w:rsid w:val="00951E6C"/>
    <w:rsid w:val="00964907"/>
    <w:rsid w:val="00967749"/>
    <w:rsid w:val="00974E0C"/>
    <w:rsid w:val="00977C04"/>
    <w:rsid w:val="0098032D"/>
    <w:rsid w:val="00982C0A"/>
    <w:rsid w:val="00987A97"/>
    <w:rsid w:val="00990D35"/>
    <w:rsid w:val="009A1260"/>
    <w:rsid w:val="009A601A"/>
    <w:rsid w:val="009B305C"/>
    <w:rsid w:val="009C0273"/>
    <w:rsid w:val="009C7D8C"/>
    <w:rsid w:val="009D2654"/>
    <w:rsid w:val="009D276D"/>
    <w:rsid w:val="009E3169"/>
    <w:rsid w:val="009E435C"/>
    <w:rsid w:val="009E43A7"/>
    <w:rsid w:val="00A24435"/>
    <w:rsid w:val="00A24CCA"/>
    <w:rsid w:val="00A27138"/>
    <w:rsid w:val="00A43D7E"/>
    <w:rsid w:val="00A502A2"/>
    <w:rsid w:val="00A54476"/>
    <w:rsid w:val="00A54C7C"/>
    <w:rsid w:val="00A65D40"/>
    <w:rsid w:val="00A729CB"/>
    <w:rsid w:val="00A75297"/>
    <w:rsid w:val="00A83BD0"/>
    <w:rsid w:val="00A86B5E"/>
    <w:rsid w:val="00AA06A0"/>
    <w:rsid w:val="00AA2619"/>
    <w:rsid w:val="00AA70D7"/>
    <w:rsid w:val="00AA7FD6"/>
    <w:rsid w:val="00AB7F9C"/>
    <w:rsid w:val="00AC0CE0"/>
    <w:rsid w:val="00AC7F83"/>
    <w:rsid w:val="00AD2104"/>
    <w:rsid w:val="00AD58B5"/>
    <w:rsid w:val="00AF7D80"/>
    <w:rsid w:val="00B03B48"/>
    <w:rsid w:val="00B122C5"/>
    <w:rsid w:val="00B25116"/>
    <w:rsid w:val="00B35492"/>
    <w:rsid w:val="00B36BC4"/>
    <w:rsid w:val="00B443E1"/>
    <w:rsid w:val="00B44DE5"/>
    <w:rsid w:val="00B53DC5"/>
    <w:rsid w:val="00B56C95"/>
    <w:rsid w:val="00B61A9D"/>
    <w:rsid w:val="00B82CD0"/>
    <w:rsid w:val="00B948BD"/>
    <w:rsid w:val="00BC0928"/>
    <w:rsid w:val="00BC1432"/>
    <w:rsid w:val="00BC4916"/>
    <w:rsid w:val="00BD5C52"/>
    <w:rsid w:val="00BE33A2"/>
    <w:rsid w:val="00BF779F"/>
    <w:rsid w:val="00C036D8"/>
    <w:rsid w:val="00C211D6"/>
    <w:rsid w:val="00C224C8"/>
    <w:rsid w:val="00C40437"/>
    <w:rsid w:val="00C43DD6"/>
    <w:rsid w:val="00C52CB7"/>
    <w:rsid w:val="00C54E82"/>
    <w:rsid w:val="00C6029C"/>
    <w:rsid w:val="00C62E03"/>
    <w:rsid w:val="00C75060"/>
    <w:rsid w:val="00C81461"/>
    <w:rsid w:val="00C87D74"/>
    <w:rsid w:val="00C918B8"/>
    <w:rsid w:val="00C934DE"/>
    <w:rsid w:val="00CB6934"/>
    <w:rsid w:val="00CC113A"/>
    <w:rsid w:val="00CC4769"/>
    <w:rsid w:val="00CD4D22"/>
    <w:rsid w:val="00CF108C"/>
    <w:rsid w:val="00CF76C3"/>
    <w:rsid w:val="00D100DF"/>
    <w:rsid w:val="00D1567C"/>
    <w:rsid w:val="00D34505"/>
    <w:rsid w:val="00D36EB2"/>
    <w:rsid w:val="00D36FA7"/>
    <w:rsid w:val="00D400FB"/>
    <w:rsid w:val="00D464B6"/>
    <w:rsid w:val="00D56E30"/>
    <w:rsid w:val="00D73191"/>
    <w:rsid w:val="00D7333B"/>
    <w:rsid w:val="00D8115E"/>
    <w:rsid w:val="00D95355"/>
    <w:rsid w:val="00D96974"/>
    <w:rsid w:val="00DB070E"/>
    <w:rsid w:val="00DB7254"/>
    <w:rsid w:val="00DC03A0"/>
    <w:rsid w:val="00DC1936"/>
    <w:rsid w:val="00DC598E"/>
    <w:rsid w:val="00DD6B60"/>
    <w:rsid w:val="00DF18FE"/>
    <w:rsid w:val="00DF26A3"/>
    <w:rsid w:val="00DF7E92"/>
    <w:rsid w:val="00E01880"/>
    <w:rsid w:val="00E26990"/>
    <w:rsid w:val="00E303C4"/>
    <w:rsid w:val="00E31ECF"/>
    <w:rsid w:val="00E37CFF"/>
    <w:rsid w:val="00E432DB"/>
    <w:rsid w:val="00E53691"/>
    <w:rsid w:val="00E61B37"/>
    <w:rsid w:val="00E6279D"/>
    <w:rsid w:val="00E6332B"/>
    <w:rsid w:val="00E73237"/>
    <w:rsid w:val="00E92EE8"/>
    <w:rsid w:val="00EA209D"/>
    <w:rsid w:val="00EA2A8D"/>
    <w:rsid w:val="00EB0612"/>
    <w:rsid w:val="00EC75B2"/>
    <w:rsid w:val="00EE1D6D"/>
    <w:rsid w:val="00EE328F"/>
    <w:rsid w:val="00EE5AE6"/>
    <w:rsid w:val="00EE6A45"/>
    <w:rsid w:val="00F03177"/>
    <w:rsid w:val="00F344CE"/>
    <w:rsid w:val="00F53A7E"/>
    <w:rsid w:val="00F64C87"/>
    <w:rsid w:val="00F72A9F"/>
    <w:rsid w:val="00F76DBD"/>
    <w:rsid w:val="00F810B1"/>
    <w:rsid w:val="00F87C4C"/>
    <w:rsid w:val="00F93E88"/>
    <w:rsid w:val="00F953B0"/>
    <w:rsid w:val="00FA59F5"/>
    <w:rsid w:val="00FB3C63"/>
    <w:rsid w:val="00FB574B"/>
    <w:rsid w:val="00FD18FB"/>
    <w:rsid w:val="00FD3A33"/>
    <w:rsid w:val="00FD51B8"/>
    <w:rsid w:val="00FD71A7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A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4C40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4C408E"/>
    <w:rPr>
      <w:rFonts w:cs="Times New Roman"/>
    </w:rPr>
  </w:style>
  <w:style w:type="paragraph" w:customStyle="1" w:styleId="p2">
    <w:name w:val="p2"/>
    <w:basedOn w:val="Normal"/>
    <w:uiPriority w:val="99"/>
    <w:rsid w:val="004C40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432DB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432D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E432DB"/>
  </w:style>
  <w:style w:type="character" w:customStyle="1" w:styleId="NoSpacingChar">
    <w:name w:val="No Spacing Char"/>
    <w:link w:val="NoSpacing"/>
    <w:uiPriority w:val="99"/>
    <w:locked/>
    <w:rsid w:val="00E432DB"/>
    <w:rPr>
      <w:rFonts w:ascii="Calibri" w:hAnsi="Calibri"/>
      <w:sz w:val="2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C09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C0928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2C53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53F3"/>
    <w:rPr>
      <w:rFonts w:cs="Times New Roman"/>
    </w:rPr>
  </w:style>
  <w:style w:type="paragraph" w:styleId="NormalWeb">
    <w:name w:val="Normal (Web)"/>
    <w:basedOn w:val="Normal"/>
    <w:link w:val="NormalWebChar"/>
    <w:uiPriority w:val="99"/>
    <w:rsid w:val="002C53F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2C53F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A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06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7B067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C177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177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6752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811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A4EB7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CF10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F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12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126C"/>
    <w:rPr>
      <w:rFonts w:cs="Times New Roman"/>
    </w:rPr>
  </w:style>
  <w:style w:type="paragraph" w:customStyle="1" w:styleId="1">
    <w:name w:val="Абзац списка1"/>
    <w:basedOn w:val="Normal"/>
    <w:uiPriority w:val="99"/>
    <w:rsid w:val="00333DC3"/>
    <w:pPr>
      <w:ind w:left="720"/>
      <w:contextualSpacing/>
    </w:pPr>
    <w:rPr>
      <w:lang w:eastAsia="en-US"/>
    </w:rPr>
  </w:style>
  <w:style w:type="paragraph" w:customStyle="1" w:styleId="Style2">
    <w:name w:val="Style2"/>
    <w:basedOn w:val="Normal"/>
    <w:uiPriority w:val="99"/>
    <w:rsid w:val="005D1529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C75060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C7506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Normal"/>
    <w:uiPriority w:val="99"/>
    <w:rsid w:val="00C7506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Normal"/>
    <w:uiPriority w:val="99"/>
    <w:rsid w:val="00C7506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Normal"/>
    <w:uiPriority w:val="99"/>
    <w:rsid w:val="00C7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uiPriority w:val="99"/>
    <w:rsid w:val="00C7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uiPriority w:val="99"/>
    <w:rsid w:val="00C7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uiPriority w:val="99"/>
    <w:rsid w:val="00C7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333333"/>
      <w:sz w:val="24"/>
      <w:szCs w:val="24"/>
    </w:rPr>
  </w:style>
  <w:style w:type="paragraph" w:customStyle="1" w:styleId="xl70">
    <w:name w:val="xl70"/>
    <w:basedOn w:val="Normal"/>
    <w:uiPriority w:val="99"/>
    <w:rsid w:val="00C7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uiPriority w:val="99"/>
    <w:rsid w:val="00C7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333333"/>
      <w:sz w:val="24"/>
      <w:szCs w:val="24"/>
    </w:rPr>
  </w:style>
  <w:style w:type="paragraph" w:customStyle="1" w:styleId="xl72">
    <w:name w:val="xl72"/>
    <w:basedOn w:val="Normal"/>
    <w:uiPriority w:val="99"/>
    <w:rsid w:val="00C7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uiPriority w:val="99"/>
    <w:rsid w:val="00C7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C7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uiPriority w:val="99"/>
    <w:rsid w:val="00C7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uiPriority w:val="99"/>
    <w:rsid w:val="00C7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uiPriority w:val="99"/>
    <w:rsid w:val="00C7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uiPriority w:val="99"/>
    <w:rsid w:val="00C7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rsid w:val="00C7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uiPriority w:val="99"/>
    <w:rsid w:val="00C7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"/>
    <w:uiPriority w:val="99"/>
    <w:rsid w:val="00C7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rsid w:val="00C7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uiPriority w:val="99"/>
    <w:rsid w:val="00C7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C7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uiPriority w:val="99"/>
    <w:rsid w:val="00C7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uiPriority w:val="99"/>
    <w:rsid w:val="00C7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Normal"/>
    <w:uiPriority w:val="99"/>
    <w:rsid w:val="00C7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Normal"/>
    <w:uiPriority w:val="99"/>
    <w:rsid w:val="00C7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uiPriority w:val="99"/>
    <w:rsid w:val="00C7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uiPriority w:val="99"/>
    <w:rsid w:val="00C7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"/>
    <w:uiPriority w:val="99"/>
    <w:rsid w:val="00C7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"/>
    <w:uiPriority w:val="99"/>
    <w:rsid w:val="00C7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uiPriority w:val="99"/>
    <w:rsid w:val="00C7506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Normal"/>
    <w:uiPriority w:val="99"/>
    <w:rsid w:val="00C750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C7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Normal"/>
    <w:uiPriority w:val="99"/>
    <w:rsid w:val="00C7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uiPriority w:val="99"/>
    <w:rsid w:val="00C7506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Normal"/>
    <w:uiPriority w:val="99"/>
    <w:rsid w:val="00C7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Normal"/>
    <w:uiPriority w:val="99"/>
    <w:rsid w:val="00C75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Normal"/>
    <w:uiPriority w:val="99"/>
    <w:rsid w:val="00C75060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Normal"/>
    <w:uiPriority w:val="99"/>
    <w:rsid w:val="00FB5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Normal"/>
    <w:uiPriority w:val="99"/>
    <w:rsid w:val="00FB574B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13</Pages>
  <Words>3776</Words>
  <Characters>21526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2023-11-29T12:48:00Z</cp:lastPrinted>
  <dcterms:created xsi:type="dcterms:W3CDTF">2023-11-29T12:39:00Z</dcterms:created>
  <dcterms:modified xsi:type="dcterms:W3CDTF">2023-11-29T12:48:00Z</dcterms:modified>
</cp:coreProperties>
</file>