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93B09" w:rsidRDefault="00B93B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93B09" w:rsidRDefault="00B93B09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>УСТЬ - ГРЯЗНУХИНСКОГО СЕЛЬСКОГО ПОСЕЛЕНИЯ</w:t>
      </w:r>
    </w:p>
    <w:p w:rsidR="00B93B09" w:rsidRDefault="00B93B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B93B09" w:rsidRDefault="00B93B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..2024 года                                    №       </w:t>
      </w: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93B09" w:rsidRPr="00FF4304" w:rsidTr="00FF43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3B09" w:rsidRPr="00FF4304" w:rsidRDefault="00B93B09" w:rsidP="00FF4304">
            <w:pPr>
              <w:pStyle w:val="NoSpacing"/>
              <w:jc w:val="both"/>
              <w:rPr>
                <w:lang w:eastAsia="en-US"/>
              </w:rPr>
            </w:pPr>
            <w:r w:rsidRPr="00FF4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 w:rsidRPr="00FF43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4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муниципального контроля в сфере благоустройства в Усть - Грязнухинском сельском поселении за 2023 год</w:t>
            </w:r>
          </w:p>
          <w:p w:rsidR="00B93B09" w:rsidRPr="00FF4304" w:rsidRDefault="00B93B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3B09" w:rsidRPr="00FF4304" w:rsidRDefault="00B93B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 Решением Усть - Грязнухинского сельского Совета Камышинского муниципального района Волгоградской области № 17  от </w:t>
      </w:r>
      <w:r>
        <w:rPr>
          <w:rFonts w:ascii="Times New Roman" w:hAnsi="Times New Roman" w:cs="Times New Roman"/>
          <w:color w:val="FF0000"/>
          <w:sz w:val="24"/>
          <w:szCs w:val="24"/>
        </w:rPr>
        <w:t>20.06.2023г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 в Усть - Грязнухинском сельском поселении», руководствуясь Уставом Усть - Грязнухинского сельского поселения:</w:t>
      </w: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в Усть - Грязнухинском сельском поселении за 2023 год согласно приложению к настоящему распоряжению.</w:t>
      </w:r>
    </w:p>
    <w:p w:rsidR="00B93B09" w:rsidRPr="00281D23" w:rsidRDefault="00B93B09" w:rsidP="00281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281D23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обнародованию и размещению в сети Интернет на официальном сайте администрации http://adm-ustgryaznuha.ru.</w:t>
      </w:r>
    </w:p>
    <w:p w:rsidR="00B93B09" w:rsidRDefault="00B93B09" w:rsidP="00281D23">
      <w:pPr>
        <w:pStyle w:val="Normal1"/>
        <w:ind w:firstLine="708"/>
        <w:jc w:val="both"/>
      </w:pP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B09" w:rsidRDefault="00B93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09" w:rsidRDefault="00B93B09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0" w:name="__DdeLink__188_2010657422"/>
      <w:r>
        <w:rPr>
          <w:rFonts w:ascii="Times New Roman" w:hAnsi="Times New Roman" w:cs="Times New Roman"/>
          <w:sz w:val="24"/>
          <w:szCs w:val="24"/>
        </w:rPr>
        <w:t>Усть - Грязнухинского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B09" w:rsidRDefault="00B93B09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Д.И.Виндер</w:t>
      </w:r>
    </w:p>
    <w:p w:rsidR="00B93B09" w:rsidRDefault="00B93B09">
      <w:pPr>
        <w:pStyle w:val="Normal1"/>
        <w:rPr>
          <w:rFonts w:ascii="Times New Roman" w:hAnsi="Times New Roman"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7"/>
      </w:tblGrid>
      <w:tr w:rsidR="00B93B09" w:rsidRPr="00FF4304" w:rsidTr="00FF43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B09" w:rsidRPr="00FF4304" w:rsidRDefault="00B93B09" w:rsidP="00FF43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B09" w:rsidRPr="00FF4304" w:rsidRDefault="00B93B09" w:rsidP="00FF4304">
            <w:pPr>
              <w:pStyle w:val="NoSpacing"/>
              <w:jc w:val="both"/>
              <w:rPr>
                <w:lang w:eastAsia="en-US"/>
              </w:rPr>
            </w:pPr>
            <w:r w:rsidRPr="00FF4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распоряжению № от ..2023г</w:t>
            </w:r>
            <w:r w:rsidRPr="00FF43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FF4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 w:rsidRPr="00FF43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4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муниципального контроля в сфере благоустройства в Усть - Грязнухинском сельском поселении за 2023 год»</w:t>
            </w:r>
          </w:p>
          <w:p w:rsidR="00B93B09" w:rsidRPr="00FF4304" w:rsidRDefault="00B93B09" w:rsidP="00FF43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09" w:rsidRDefault="00B93B09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93B09" w:rsidRDefault="00B93B09">
      <w:pPr>
        <w:pStyle w:val="NoSpacing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в Усть - Грязнухинском сельском поселении за 2023 год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Усть - Грязнухинского сельского Совета Камышинского муниципального района Волгоградской области № 17 от 20.06.2023г «Об утверждении Положения о муниципальном контроле в сфере благоустройства в Усть - Грязнухинском сельском поселении»</w:t>
      </w:r>
      <w:r>
        <w:rPr>
          <w:rFonts w:ascii="Times New Roman" w:hAnsi="Times New Roman" w:cs="Times New Roman"/>
          <w:sz w:val="24"/>
          <w:szCs w:val="24"/>
        </w:rPr>
        <w:tab/>
        <w:t>(далее - Положение о виде контроля) в Усть - Грязнухинском сельском поселении органом, осуществляющим муниципальный контроль в сфере благоустройства является администрация Усть - Грязнухинского сельского поселения.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 Администрация Усть - Грязнухинского сельского поселения осуществляет муниципальный контроль в соответствии со следующими нормативными правовыми актами: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от 06.10.2003 № 131-ФЗ «Об общих принципах организации местного самоуправления в Российской Федерации», 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31.07.2020 № 248-ФЗ «О государственном контроле (надзоре) и муниципальном контроле в Российской Федерации»,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Решение Усть - Грязнухинского сельского Совета Камышинского муниципального района Волгоградской области № 17 от 20.06.2023г «Об утверждении Положения о муниципальном контроле в сфере благоустройства в Усть - Грязнухинском сельском поселении».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3B09" w:rsidRDefault="00B93B0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B93B09" w:rsidRDefault="00B93B09">
      <w:pPr>
        <w:pStyle w:val="Normal1"/>
        <w:ind w:firstLine="709"/>
        <w:jc w:val="both"/>
      </w:pPr>
      <w:r>
        <w:rPr>
          <w:rFonts w:ascii="Times New Roman" w:hAnsi="Times New Roman"/>
          <w:sz w:val="24"/>
          <w:szCs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Усть - Грязнухинского сельского поселения, утвержденных решением Усть - Грязнухинского сельского Совета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08.09.2022 г. № 19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Усть - Грязнухинского сельского поселения в соответствии с Правилами;</w:t>
      </w:r>
    </w:p>
    <w:p w:rsidR="00B93B09" w:rsidRDefault="00B93B0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B93B09" w:rsidRDefault="00B93B0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93B09" w:rsidRDefault="00B93B0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B93B09" w:rsidRDefault="00B93B09">
      <w:pPr>
        <w:pStyle w:val="Normal1"/>
        <w:ind w:firstLine="709"/>
        <w:jc w:val="both"/>
      </w:pPr>
      <w:r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 Усть - Грязнухинского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3B09" w:rsidRDefault="00B93B09">
      <w:pPr>
        <w:pStyle w:val="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93B09" w:rsidRDefault="00B93B09">
      <w:pPr>
        <w:pStyle w:val="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2023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Усть - Грязнухинского сельского поселения на 2023 год не утверждался. В соответствии с изменениями, внесенными в Положение о виде контроля, с мая 2022 года муниципальный контроль в сфере благоустройства в Усть - Грязнухинском сельском поселении осуществляется без проведения плановых мероприятий. </w:t>
      </w:r>
    </w:p>
    <w:p w:rsidR="00B93B09" w:rsidRDefault="00B93B0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2023 году не возникало.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рамках муниципального контроля в сфере благоустройства в Усть - Грязнухинском сельском поселении на 2023 год, утвержденной постановлением администрации Усть - Грязнухинского сельского поселения. В 2023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B93B09" w:rsidRDefault="00B93B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B93B09" w:rsidRDefault="00B93B09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sectPr w:rsidR="00B93B09" w:rsidSect="002F7340">
      <w:pgSz w:w="11906" w:h="16838"/>
      <w:pgMar w:top="851" w:right="851" w:bottom="851" w:left="1701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40"/>
    <w:rsid w:val="00281D23"/>
    <w:rsid w:val="002F7340"/>
    <w:rsid w:val="007B21F4"/>
    <w:rsid w:val="00B93B09"/>
    <w:rsid w:val="00F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pPr>
      <w:widowControl w:val="0"/>
      <w:tabs>
        <w:tab w:val="left" w:pos="708"/>
      </w:tabs>
      <w:suppressAutoHyphens/>
      <w:spacing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uiPriority w:val="99"/>
    <w:rPr>
      <w:rFonts w:ascii="Calibri" w:hAnsi="Calibri"/>
      <w:color w:val="0000FF"/>
      <w:sz w:val="20"/>
      <w:u w:val="single"/>
      <w:lang w:val="ru-RU" w:eastAsia="ru-RU"/>
    </w:rPr>
  </w:style>
  <w:style w:type="character" w:customStyle="1" w:styleId="HTML">
    <w:name w:val="Стандартный HTML Знак"/>
    <w:basedOn w:val="DefaultParagraphFont"/>
    <w:uiPriority w:val="99"/>
    <w:locked/>
    <w:rPr>
      <w:rFonts w:ascii="Courier New" w:hAnsi="Courier New" w:cs="Courier New"/>
      <w:color w:val="00000A"/>
      <w:sz w:val="20"/>
      <w:szCs w:val="20"/>
    </w:rPr>
  </w:style>
  <w:style w:type="character" w:customStyle="1" w:styleId="a">
    <w:name w:val="Абзац списка Знак"/>
    <w:uiPriority w:val="99"/>
    <w:locked/>
    <w:rPr>
      <w:rFonts w:ascii="Arial" w:hAnsi="Arial"/>
      <w:color w:val="00000A"/>
      <w:sz w:val="20"/>
    </w:rPr>
  </w:style>
  <w:style w:type="character" w:customStyle="1" w:styleId="ListLabel1">
    <w:name w:val="ListLabel 1"/>
    <w:uiPriority w:val="99"/>
    <w:rsid w:val="002F7340"/>
    <w:rPr>
      <w:sz w:val="20"/>
    </w:rPr>
  </w:style>
  <w:style w:type="character" w:customStyle="1" w:styleId="ListLabel2">
    <w:name w:val="ListLabel 2"/>
    <w:uiPriority w:val="99"/>
    <w:rsid w:val="002F7340"/>
    <w:rPr>
      <w:sz w:val="20"/>
    </w:rPr>
  </w:style>
  <w:style w:type="character" w:customStyle="1" w:styleId="ListLabel3">
    <w:name w:val="ListLabel 3"/>
    <w:uiPriority w:val="99"/>
    <w:rsid w:val="002F7340"/>
    <w:rPr>
      <w:sz w:val="20"/>
    </w:rPr>
  </w:style>
  <w:style w:type="character" w:customStyle="1" w:styleId="ListLabel4">
    <w:name w:val="ListLabel 4"/>
    <w:uiPriority w:val="99"/>
    <w:rsid w:val="002F7340"/>
    <w:rPr>
      <w:sz w:val="20"/>
    </w:rPr>
  </w:style>
  <w:style w:type="character" w:customStyle="1" w:styleId="ListLabel5">
    <w:name w:val="ListLabel 5"/>
    <w:uiPriority w:val="99"/>
    <w:rsid w:val="002F7340"/>
    <w:rPr>
      <w:sz w:val="20"/>
    </w:rPr>
  </w:style>
  <w:style w:type="character" w:customStyle="1" w:styleId="ListLabel6">
    <w:name w:val="ListLabel 6"/>
    <w:uiPriority w:val="99"/>
    <w:rsid w:val="002F7340"/>
    <w:rPr>
      <w:sz w:val="20"/>
    </w:rPr>
  </w:style>
  <w:style w:type="character" w:customStyle="1" w:styleId="ListLabel7">
    <w:name w:val="ListLabel 7"/>
    <w:uiPriority w:val="99"/>
    <w:rsid w:val="002F7340"/>
    <w:rPr>
      <w:sz w:val="20"/>
    </w:rPr>
  </w:style>
  <w:style w:type="character" w:customStyle="1" w:styleId="ListLabel8">
    <w:name w:val="ListLabel 8"/>
    <w:uiPriority w:val="99"/>
    <w:rsid w:val="002F7340"/>
    <w:rPr>
      <w:sz w:val="20"/>
    </w:rPr>
  </w:style>
  <w:style w:type="character" w:customStyle="1" w:styleId="ListLabel9">
    <w:name w:val="ListLabel 9"/>
    <w:uiPriority w:val="99"/>
    <w:rsid w:val="002F7340"/>
    <w:rPr>
      <w:sz w:val="20"/>
    </w:rPr>
  </w:style>
  <w:style w:type="character" w:customStyle="1" w:styleId="ListLabel10">
    <w:name w:val="ListLabel 10"/>
    <w:uiPriority w:val="99"/>
    <w:rsid w:val="002F7340"/>
    <w:rPr>
      <w:sz w:val="20"/>
    </w:rPr>
  </w:style>
  <w:style w:type="character" w:customStyle="1" w:styleId="ListLabel11">
    <w:name w:val="ListLabel 11"/>
    <w:uiPriority w:val="99"/>
    <w:rsid w:val="002F7340"/>
    <w:rPr>
      <w:sz w:val="20"/>
    </w:rPr>
  </w:style>
  <w:style w:type="character" w:customStyle="1" w:styleId="ListLabel12">
    <w:name w:val="ListLabel 12"/>
    <w:uiPriority w:val="99"/>
    <w:rsid w:val="002F7340"/>
    <w:rPr>
      <w:sz w:val="20"/>
    </w:rPr>
  </w:style>
  <w:style w:type="character" w:customStyle="1" w:styleId="ListLabel13">
    <w:name w:val="ListLabel 13"/>
    <w:uiPriority w:val="99"/>
    <w:rsid w:val="002F7340"/>
    <w:rPr>
      <w:sz w:val="20"/>
    </w:rPr>
  </w:style>
  <w:style w:type="character" w:customStyle="1" w:styleId="ListLabel14">
    <w:name w:val="ListLabel 14"/>
    <w:uiPriority w:val="99"/>
    <w:rsid w:val="002F7340"/>
    <w:rPr>
      <w:sz w:val="20"/>
    </w:rPr>
  </w:style>
  <w:style w:type="character" w:customStyle="1" w:styleId="ListLabel15">
    <w:name w:val="ListLabel 15"/>
    <w:uiPriority w:val="99"/>
    <w:rsid w:val="002F7340"/>
    <w:rPr>
      <w:sz w:val="20"/>
    </w:rPr>
  </w:style>
  <w:style w:type="character" w:customStyle="1" w:styleId="ListLabel16">
    <w:name w:val="ListLabel 16"/>
    <w:uiPriority w:val="99"/>
    <w:rsid w:val="002F7340"/>
    <w:rPr>
      <w:sz w:val="20"/>
    </w:rPr>
  </w:style>
  <w:style w:type="character" w:customStyle="1" w:styleId="ListLabel17">
    <w:name w:val="ListLabel 17"/>
    <w:uiPriority w:val="99"/>
    <w:rsid w:val="002F7340"/>
    <w:rPr>
      <w:sz w:val="20"/>
    </w:rPr>
  </w:style>
  <w:style w:type="character" w:customStyle="1" w:styleId="ListLabel18">
    <w:name w:val="ListLabel 18"/>
    <w:uiPriority w:val="99"/>
    <w:rsid w:val="002F7340"/>
    <w:rPr>
      <w:sz w:val="20"/>
    </w:rPr>
  </w:style>
  <w:style w:type="paragraph" w:customStyle="1" w:styleId="a0">
    <w:name w:val="Заголовок"/>
    <w:basedOn w:val="Normal1"/>
    <w:next w:val="BodyText"/>
    <w:uiPriority w:val="99"/>
    <w:rsid w:val="002F73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1"/>
    <w:link w:val="BodyTextChar"/>
    <w:uiPriority w:val="99"/>
    <w:rsid w:val="002F734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F49"/>
  </w:style>
  <w:style w:type="paragraph" w:styleId="List">
    <w:name w:val="List"/>
    <w:basedOn w:val="BodyText"/>
    <w:uiPriority w:val="99"/>
    <w:rsid w:val="002F7340"/>
    <w:rPr>
      <w:rFonts w:cs="Lucida Sans"/>
    </w:rPr>
  </w:style>
  <w:style w:type="paragraph" w:styleId="Caption">
    <w:name w:val="caption"/>
    <w:basedOn w:val="Normal1"/>
    <w:uiPriority w:val="99"/>
    <w:qFormat/>
    <w:rsid w:val="002F73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1"/>
    <w:uiPriority w:val="99"/>
    <w:rsid w:val="002F7340"/>
    <w:pPr>
      <w:suppressLineNumbers/>
    </w:pPr>
    <w:rPr>
      <w:rFonts w:cs="Lucida Sans"/>
    </w:rPr>
  </w:style>
  <w:style w:type="paragraph" w:styleId="NormalWeb">
    <w:name w:val="Normal (Web)"/>
    <w:basedOn w:val="Normal1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</w:pPr>
    <w:rPr>
      <w:rFonts w:eastAsia="Times New Roman"/>
      <w:szCs w:val="20"/>
    </w:rPr>
  </w:style>
  <w:style w:type="paragraph" w:styleId="ListParagraph">
    <w:name w:val="List Paragraph"/>
    <w:basedOn w:val="Normal1"/>
    <w:uiPriority w:val="99"/>
    <w:qFormat/>
    <w:pPr>
      <w:ind w:left="720"/>
    </w:pPr>
    <w:rPr>
      <w:color w:val="00000A"/>
    </w:rPr>
  </w:style>
  <w:style w:type="paragraph" w:styleId="HTMLPreformatted">
    <w:name w:val="HTML Preformatted"/>
    <w:basedOn w:val="Normal1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F49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Times New Roman" w:eastAsia="Times New Roman" w:hAnsi="Times New Roman" w:cs="Times New Roman"/>
      <w:b/>
      <w:sz w:val="24"/>
      <w:lang w:eastAsia="zh-CN"/>
    </w:r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</Pages>
  <Words>1155</Words>
  <Characters>6584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Станислав Сергеевич</dc:creator>
  <cp:keywords/>
  <dc:description/>
  <cp:lastModifiedBy>Пользователь Windows</cp:lastModifiedBy>
  <cp:revision>10</cp:revision>
  <cp:lastPrinted>2019-03-11T06:50:00Z</cp:lastPrinted>
  <dcterms:created xsi:type="dcterms:W3CDTF">2022-03-09T09:59:00Z</dcterms:created>
  <dcterms:modified xsi:type="dcterms:W3CDTF">2023-12-27T06:45:00Z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