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71" w:rsidRDefault="00277ABE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2A0B71" w:rsidRDefault="00277ABE">
      <w:pPr>
        <w:pStyle w:val="1"/>
        <w:jc w:val="center"/>
      </w:pPr>
      <w:proofErr w:type="spellStart"/>
      <w:r>
        <w:rPr>
          <w:rFonts w:ascii="Times New Roman" w:hAnsi="Times New Roman" w:cs="Times New Roman"/>
          <w:b/>
        </w:rPr>
        <w:t>Усть-Грязнухинского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2A0B71" w:rsidRDefault="00277ABE">
      <w:pPr>
        <w:pStyle w:val="1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Камышинского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2A0B71" w:rsidRDefault="00277ABE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2A0B71" w:rsidRDefault="002A0B71">
      <w:pPr>
        <w:pStyle w:val="1"/>
        <w:jc w:val="center"/>
        <w:rPr>
          <w:rFonts w:ascii="Times New Roman" w:hAnsi="Times New Roman" w:cs="Times New Roman"/>
          <w:b/>
        </w:rPr>
      </w:pPr>
    </w:p>
    <w:p w:rsidR="002A0B71" w:rsidRDefault="00277ABE">
      <w:pPr>
        <w:pStyle w:val="1"/>
        <w:jc w:val="center"/>
      </w:pPr>
      <w:r>
        <w:rPr>
          <w:rFonts w:ascii="Times New Roman" w:hAnsi="Times New Roman" w:cs="Times New Roman"/>
          <w:b/>
        </w:rPr>
        <w:t>ПОСТАНОВЛЕНИЕ №   43-п</w:t>
      </w:r>
    </w:p>
    <w:p w:rsidR="002A0B71" w:rsidRDefault="00277ABE">
      <w:pPr>
        <w:pStyle w:val="1"/>
      </w:pPr>
      <w:r>
        <w:rPr>
          <w:rFonts w:ascii="Times New Roman" w:hAnsi="Times New Roman" w:cs="Times New Roman"/>
        </w:rPr>
        <w:t>от    21.04 2020г</w:t>
      </w:r>
    </w:p>
    <w:tbl>
      <w:tblPr>
        <w:tblW w:w="9663" w:type="dxa"/>
        <w:tblInd w:w="-108" w:type="dxa"/>
        <w:tblLook w:val="04A0" w:firstRow="1" w:lastRow="0" w:firstColumn="1" w:lastColumn="0" w:noHBand="0" w:noVBand="1"/>
      </w:tblPr>
      <w:tblGrid>
        <w:gridCol w:w="5069"/>
        <w:gridCol w:w="4594"/>
      </w:tblGrid>
      <w:tr w:rsidR="002A0B71">
        <w:tc>
          <w:tcPr>
            <w:tcW w:w="5068" w:type="dxa"/>
            <w:shd w:val="clear" w:color="auto" w:fill="FFFFFF"/>
          </w:tcPr>
          <w:p w:rsidR="002A0B71" w:rsidRDefault="0013103B">
            <w:pPr>
              <w:pStyle w:val="1"/>
              <w:jc w:val="both"/>
            </w:pPr>
            <w:bookmarkStart w:id="0" w:name="__DdeLink__110_1065238468"/>
            <w:bookmarkStart w:id="1" w:name="_GoBack"/>
            <w:r>
              <w:rPr>
                <w:rFonts w:ascii="Times New Roman" w:hAnsi="Times New Roman" w:cs="Times New Roman"/>
              </w:rPr>
              <w:t>«</w:t>
            </w:r>
            <w:r w:rsidR="00277ABE">
              <w:rPr>
                <w:rFonts w:ascii="Times New Roman" w:hAnsi="Times New Roman" w:cs="Times New Roman"/>
              </w:rPr>
              <w:t xml:space="preserve">О внесении изменений и дополнений </w:t>
            </w:r>
            <w:proofErr w:type="gramStart"/>
            <w:r w:rsidR="00277ABE">
              <w:rPr>
                <w:rFonts w:ascii="Times New Roman" w:hAnsi="Times New Roman" w:cs="Times New Roman"/>
              </w:rPr>
              <w:t>в  административный</w:t>
            </w:r>
            <w:proofErr w:type="gramEnd"/>
            <w:r w:rsidR="00277ABE">
              <w:rPr>
                <w:rFonts w:ascii="Times New Roman" w:hAnsi="Times New Roman" w:cs="Times New Roman"/>
              </w:rPr>
      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</w:t>
            </w:r>
            <w:r w:rsidR="00277ABE">
              <w:rPr>
                <w:rFonts w:ascii="Times New Roman" w:hAnsi="Times New Roman" w:cs="Times New Roman"/>
              </w:rPr>
              <w:t xml:space="preserve">ый постановлением администрации </w:t>
            </w:r>
            <w:proofErr w:type="spellStart"/>
            <w:r w:rsidR="00277ABE">
              <w:rPr>
                <w:rFonts w:ascii="Times New Roman" w:hAnsi="Times New Roman" w:cs="Times New Roman"/>
              </w:rPr>
              <w:t>Усть-Грязнухи</w:t>
            </w:r>
            <w:r w:rsidR="00277ABE">
              <w:rPr>
                <w:rFonts w:ascii="Times New Roman" w:hAnsi="Times New Roman" w:cs="Times New Roman"/>
              </w:rPr>
              <w:t>нского</w:t>
            </w:r>
            <w:proofErr w:type="spellEnd"/>
            <w:r w:rsidR="00277ABE">
              <w:rPr>
                <w:rFonts w:ascii="Times New Roman" w:hAnsi="Times New Roman" w:cs="Times New Roman"/>
              </w:rPr>
              <w:t xml:space="preserve"> сельского поселения </w:t>
            </w:r>
            <w:bookmarkEnd w:id="0"/>
            <w:r w:rsidR="00277ABE">
              <w:rPr>
                <w:rFonts w:ascii="Times New Roman" w:hAnsi="Times New Roman" w:cs="Times New Roman"/>
              </w:rPr>
              <w:t>№ 32-п от 06.04.2018г</w:t>
            </w:r>
            <w:r>
              <w:rPr>
                <w:rFonts w:ascii="Times New Roman" w:hAnsi="Times New Roman" w:cs="Times New Roman"/>
              </w:rPr>
              <w:t>.»</w:t>
            </w:r>
            <w:bookmarkEnd w:id="1"/>
          </w:p>
        </w:tc>
        <w:tc>
          <w:tcPr>
            <w:tcW w:w="4594" w:type="dxa"/>
            <w:shd w:val="clear" w:color="auto" w:fill="FFFFFF"/>
          </w:tcPr>
          <w:p w:rsidR="002A0B71" w:rsidRDefault="002A0B71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2A0B71" w:rsidRDefault="002A0B71">
      <w:pPr>
        <w:pStyle w:val="1"/>
        <w:rPr>
          <w:rFonts w:ascii="Times New Roman" w:hAnsi="Times New Roman" w:cs="Times New Roman"/>
        </w:rPr>
      </w:pPr>
    </w:p>
    <w:p w:rsidR="002A0B71" w:rsidRDefault="00277ABE">
      <w:pPr>
        <w:pStyle w:val="1"/>
        <w:ind w:firstLine="709"/>
        <w:jc w:val="both"/>
      </w:pPr>
      <w:r>
        <w:rPr>
          <w:rFonts w:ascii="Times New Roman" w:hAnsi="Times New Roman" w:cs="Times New Roman"/>
        </w:rPr>
        <w:t xml:space="preserve">В целях устранения нарушений действующего законодательства РФ, руководствуясь Уставом </w:t>
      </w:r>
      <w:proofErr w:type="spellStart"/>
      <w:r>
        <w:rPr>
          <w:rFonts w:ascii="Times New Roman" w:hAnsi="Times New Roman" w:cs="Times New Roman"/>
        </w:rPr>
        <w:t>Усть-Грязнухинского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постановляю:</w:t>
      </w:r>
    </w:p>
    <w:p w:rsidR="002A0B71" w:rsidRDefault="00277ABE">
      <w:pPr>
        <w:pStyle w:val="1"/>
        <w:ind w:firstLine="709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 административный</w:t>
      </w:r>
      <w:proofErr w:type="gramEnd"/>
      <w:r>
        <w:rPr>
          <w:rFonts w:ascii="Times New Roman" w:hAnsi="Times New Roman" w:cs="Times New Roman"/>
        </w:rPr>
        <w:t xml:space="preserve"> регламент исполнения муниципальной функци</w:t>
      </w:r>
      <w:r>
        <w:rPr>
          <w:rFonts w:ascii="Times New Roman" w:hAnsi="Times New Roman" w:cs="Times New Roman"/>
        </w:rPr>
        <w:t xml:space="preserve">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proofErr w:type="spellStart"/>
      <w:r>
        <w:rPr>
          <w:rFonts w:ascii="Times New Roman" w:hAnsi="Times New Roman" w:cs="Times New Roman"/>
        </w:rPr>
        <w:t>Усть-Грязнухинского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№ 32-п от 06.04.2018г (далее – Административный регламент) внести сл</w:t>
      </w:r>
      <w:r>
        <w:rPr>
          <w:rFonts w:ascii="Times New Roman" w:hAnsi="Times New Roman" w:cs="Times New Roman"/>
        </w:rPr>
        <w:t>едующие изменения и дополнения: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Абзац 1 пункта 2.1.4 Административного регламента изложить в следующей редакции:</w:t>
      </w:r>
    </w:p>
    <w:p w:rsidR="002A0B71" w:rsidRDefault="00277ABE">
      <w:pPr>
        <w:pStyle w:val="1"/>
        <w:ind w:firstLine="709"/>
        <w:jc w:val="both"/>
      </w:pPr>
      <w:r>
        <w:rPr>
          <w:rFonts w:ascii="Times New Roman" w:hAnsi="Times New Roman" w:cs="Times New Roman"/>
        </w:rPr>
        <w:t xml:space="preserve">«2.1.4. Адрес официального сайта администрации </w:t>
      </w:r>
      <w:proofErr w:type="spellStart"/>
      <w:r>
        <w:rPr>
          <w:rFonts w:ascii="Times New Roman" w:hAnsi="Times New Roman" w:cs="Times New Roman"/>
        </w:rPr>
        <w:t>Усть-Грязнухинского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поселения: http://adm-</w:t>
      </w:r>
      <w:proofErr w:type="spellStart"/>
      <w:r>
        <w:rPr>
          <w:rFonts w:ascii="Times New Roman" w:hAnsi="Times New Roman" w:cs="Times New Roman"/>
          <w:lang w:val="en-US"/>
        </w:rPr>
        <w:t>ustgryaznuha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ru</w:t>
      </w:r>
      <w:proofErr w:type="spellEnd"/>
      <w:r>
        <w:rPr>
          <w:rFonts w:ascii="Times New Roman" w:hAnsi="Times New Roman" w:cs="Times New Roman"/>
        </w:rPr>
        <w:t xml:space="preserve"> в информационно-телеком</w:t>
      </w:r>
      <w:r>
        <w:rPr>
          <w:rFonts w:ascii="Times New Roman" w:hAnsi="Times New Roman" w:cs="Times New Roman"/>
        </w:rPr>
        <w:t>муникационной сети «Интернет».»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Дополнить Административный регламент разделом 3.1 следующего содержания: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«3.1. Организация и проведение мероприятий по профилактике нарушений обязательных требований, </w:t>
      </w:r>
      <w:r>
        <w:rPr>
          <w:rFonts w:ascii="Times New Roman" w:hAnsi="Times New Roman" w:cs="Times New Roman"/>
          <w:bCs/>
          <w:shd w:val="clear" w:color="auto" w:fill="FFFFFF"/>
        </w:rPr>
        <w:t>требований, установленных муниципальными правовыми а</w:t>
      </w:r>
      <w:r>
        <w:rPr>
          <w:rFonts w:ascii="Times New Roman" w:hAnsi="Times New Roman" w:cs="Times New Roman"/>
          <w:bCs/>
          <w:shd w:val="clear" w:color="auto" w:fill="FFFFFF"/>
        </w:rPr>
        <w:t>ктами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Профилактика нарушений обязательных требований, </w:t>
      </w:r>
      <w:r>
        <w:rPr>
          <w:rFonts w:ascii="Times New Roman" w:hAnsi="Times New Roman" w:cs="Times New Roman"/>
          <w:bCs/>
          <w:shd w:val="clear" w:color="auto" w:fill="FFFFFF"/>
        </w:rPr>
        <w:t>требований, установленных муниципальными правовыми актами,</w:t>
      </w:r>
      <w:r>
        <w:rPr>
          <w:rFonts w:ascii="Times New Roman" w:hAnsi="Times New Roman" w:cs="Times New Roman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</w:t>
      </w:r>
      <w:r>
        <w:rPr>
          <w:rFonts w:ascii="Times New Roman" w:hAnsi="Times New Roman" w:cs="Times New Roman"/>
        </w:rPr>
        <w:t>дивидуальному предпринимателю предостережений о недопустимости нарушения обязательных требований,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требований, установленных муниципальными правовыми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актами</w:t>
      </w:r>
      <w:r>
        <w:rPr>
          <w:rFonts w:ascii="Times New Roman" w:hAnsi="Times New Roman" w:cs="Times New Roman"/>
        </w:rPr>
        <w:t xml:space="preserve"> .</w:t>
      </w:r>
      <w:proofErr w:type="gramEnd"/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Осуществление профилактики нарушений обязательных требований,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требований, установленных </w:t>
      </w:r>
      <w:r>
        <w:rPr>
          <w:rFonts w:ascii="Times New Roman" w:hAnsi="Times New Roman" w:cs="Times New Roman"/>
          <w:bCs/>
          <w:shd w:val="clear" w:color="auto" w:fill="FFFFFF"/>
        </w:rPr>
        <w:t>муниципальными правовыми актами,</w:t>
      </w:r>
      <w:r>
        <w:rPr>
          <w:rFonts w:ascii="Times New Roman" w:hAnsi="Times New Roman" w:cs="Times New Roman"/>
        </w:rPr>
        <w:t xml:space="preserve"> в соответствии </w:t>
      </w:r>
      <w:proofErr w:type="gramStart"/>
      <w:r>
        <w:rPr>
          <w:rFonts w:ascii="Times New Roman" w:hAnsi="Times New Roman" w:cs="Times New Roman"/>
        </w:rPr>
        <w:t>с  ежегодной</w:t>
      </w:r>
      <w:proofErr w:type="gramEnd"/>
      <w:r>
        <w:rPr>
          <w:rFonts w:ascii="Times New Roman" w:hAnsi="Times New Roman" w:cs="Times New Roman"/>
        </w:rPr>
        <w:t xml:space="preserve"> программой профилактики нарушений.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3.1.2.1.Ответственными за формирование ежегодной программы профилактики нарушений является специалист администрации поселения, ответственный за осуществление му</w:t>
      </w:r>
      <w:r>
        <w:rPr>
          <w:rFonts w:ascii="Times New Roman" w:hAnsi="Times New Roman" w:cs="Times New Roman"/>
        </w:rPr>
        <w:t>ниципального контроля в сфере соблюдения правил благоустройства сельского поселения.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3.1.2.2.Проект ежегодной программы профилактики нарушений разрабатывается и </w:t>
      </w:r>
      <w:proofErr w:type="gramStart"/>
      <w:r>
        <w:rPr>
          <w:rFonts w:ascii="Times New Roman" w:hAnsi="Times New Roman" w:cs="Times New Roman"/>
        </w:rPr>
        <w:t>утверждается  руководителем</w:t>
      </w:r>
      <w:proofErr w:type="gramEnd"/>
      <w:r>
        <w:rPr>
          <w:rFonts w:ascii="Times New Roman" w:hAnsi="Times New Roman" w:cs="Times New Roman"/>
        </w:rPr>
        <w:t xml:space="preserve">  уполномоченного органа не позднее  чем за 30 дней  до окончания те</w:t>
      </w:r>
      <w:r>
        <w:rPr>
          <w:rFonts w:ascii="Times New Roman" w:hAnsi="Times New Roman" w:cs="Times New Roman"/>
        </w:rPr>
        <w:t>кущего календарного года.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Осуществление профилактики нарушений обязательных требований, </w:t>
      </w:r>
      <w:r>
        <w:rPr>
          <w:rFonts w:ascii="Times New Roman" w:hAnsi="Times New Roman" w:cs="Times New Roman"/>
          <w:bCs/>
          <w:shd w:val="clear" w:color="auto" w:fill="FFFFFF"/>
        </w:rPr>
        <w:t>требований, установленных муниципальными правовыми актами,</w:t>
      </w:r>
      <w:r>
        <w:rPr>
          <w:rFonts w:ascii="Times New Roman" w:hAnsi="Times New Roman" w:cs="Times New Roman"/>
        </w:rPr>
        <w:t xml:space="preserve"> путем объявления юридическому лицу, индивидуальному предпринимателю предостережений о недопустимости н</w:t>
      </w:r>
      <w:r>
        <w:rPr>
          <w:rFonts w:ascii="Times New Roman" w:hAnsi="Times New Roman" w:cs="Times New Roman"/>
        </w:rPr>
        <w:t xml:space="preserve">арушения обязательных требований, </w:t>
      </w:r>
      <w:r>
        <w:rPr>
          <w:rFonts w:ascii="Times New Roman" w:hAnsi="Times New Roman" w:cs="Times New Roman"/>
          <w:bCs/>
          <w:shd w:val="clear" w:color="auto" w:fill="FFFFFF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</w:rPr>
        <w:t>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</w:t>
      </w:r>
      <w:r>
        <w:rPr>
          <w:rFonts w:ascii="Times New Roman" w:hAnsi="Times New Roman" w:cs="Times New Roman"/>
        </w:rPr>
        <w:t xml:space="preserve">ия обязательных требований, </w:t>
      </w:r>
      <w:r>
        <w:rPr>
          <w:rFonts w:ascii="Times New Roman" w:hAnsi="Times New Roman" w:cs="Times New Roman"/>
          <w:shd w:val="clear" w:color="auto" w:fill="FFFFFF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</w:rPr>
        <w:t xml:space="preserve"> (далее именуется – предостережение) является, п</w:t>
      </w:r>
      <w:r>
        <w:rPr>
          <w:rFonts w:ascii="Times New Roman" w:hAnsi="Times New Roman" w:cs="Times New Roman"/>
          <w:shd w:val="clear" w:color="auto" w:fill="FFFFFF"/>
        </w:rPr>
        <w:t xml:space="preserve">ри условии, что иное не установлено федеральным законом, </w:t>
      </w:r>
      <w:r>
        <w:rPr>
          <w:rFonts w:ascii="Times New Roman" w:hAnsi="Times New Roman" w:cs="Times New Roman"/>
        </w:rPr>
        <w:t xml:space="preserve">наличие у уполномоченного органа сведений </w:t>
      </w:r>
      <w:r>
        <w:rPr>
          <w:rFonts w:ascii="Times New Roman" w:hAnsi="Times New Roman" w:cs="Times New Roman"/>
          <w:shd w:val="clear" w:color="auto" w:fill="FFFFFF"/>
        </w:rPr>
        <w:t>о готовящихся нарушениях</w:t>
      </w:r>
      <w:r>
        <w:rPr>
          <w:rFonts w:ascii="Times New Roman" w:hAnsi="Times New Roman" w:cs="Times New Roman"/>
          <w:shd w:val="clear" w:color="auto" w:fill="FFFFFF"/>
        </w:rPr>
        <w:t xml:space="preserve">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</w:t>
      </w:r>
      <w:r>
        <w:rPr>
          <w:rFonts w:ascii="Times New Roman" w:hAnsi="Times New Roman" w:cs="Times New Roman"/>
          <w:shd w:val="clear" w:color="auto" w:fill="FFFFFF"/>
        </w:rPr>
        <w:t xml:space="preserve">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</w:t>
      </w:r>
      <w:r>
        <w:rPr>
          <w:rFonts w:ascii="Times New Roman" w:hAnsi="Times New Roman" w:cs="Times New Roman"/>
          <w:shd w:val="clear" w:color="auto" w:fill="FFFFFF"/>
        </w:rPr>
        <w:t>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</w:t>
      </w:r>
      <w:r>
        <w:rPr>
          <w:rFonts w:ascii="Times New Roman" w:hAnsi="Times New Roman" w:cs="Times New Roman"/>
          <w:shd w:val="clear" w:color="auto" w:fill="FFFFFF"/>
        </w:rPr>
        <w:t>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</w:t>
      </w:r>
      <w:r>
        <w:rPr>
          <w:rFonts w:ascii="Times New Roman" w:hAnsi="Times New Roman" w:cs="Times New Roman"/>
          <w:shd w:val="clear" w:color="auto" w:fill="FFFFFF"/>
        </w:rPr>
        <w:t>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</w:t>
      </w:r>
      <w:r>
        <w:rPr>
          <w:rFonts w:ascii="Times New Roman" w:hAnsi="Times New Roman" w:cs="Times New Roman"/>
          <w:shd w:val="clear" w:color="auto" w:fill="FFFFFF"/>
        </w:rPr>
        <w:t>занных последствий.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3.1.3.2. Решение о направлении предостережения принимает руководитель уполномоченного органа </w:t>
      </w:r>
      <w:proofErr w:type="gramStart"/>
      <w:r>
        <w:rPr>
          <w:rFonts w:ascii="Times New Roman" w:hAnsi="Times New Roman" w:cs="Times New Roman"/>
        </w:rPr>
        <w:t>или  его</w:t>
      </w:r>
      <w:proofErr w:type="gramEnd"/>
      <w:r>
        <w:rPr>
          <w:rFonts w:ascii="Times New Roman" w:hAnsi="Times New Roman" w:cs="Times New Roman"/>
        </w:rPr>
        <w:t xml:space="preserve"> заместитель, либо иное уполномоченное приказом уполномоченного органа должностное лицо при наличии указанных в части 5 статьи 8.2 Феде</w:t>
      </w:r>
      <w:r>
        <w:rPr>
          <w:rFonts w:ascii="Times New Roman" w:hAnsi="Times New Roman" w:cs="Times New Roman"/>
        </w:rPr>
        <w:t>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3.1.3.3. Составление и направление предостережения осуществляется не позднее 30 </w:t>
      </w:r>
      <w:proofErr w:type="gramStart"/>
      <w:r>
        <w:rPr>
          <w:rFonts w:ascii="Times New Roman" w:hAnsi="Times New Roman" w:cs="Times New Roman"/>
        </w:rPr>
        <w:t>дней</w:t>
      </w:r>
      <w:r>
        <w:rPr>
          <w:rFonts w:ascii="Times New Roman" w:hAnsi="Times New Roman" w:cs="Times New Roman"/>
        </w:rPr>
        <w:t xml:space="preserve">  со</w:t>
      </w:r>
      <w:proofErr w:type="gramEnd"/>
      <w:r>
        <w:rPr>
          <w:rFonts w:ascii="Times New Roman" w:hAnsi="Times New Roman" w:cs="Times New Roman"/>
        </w:rPr>
        <w:t xml:space="preserve">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</w:t>
      </w:r>
      <w:r>
        <w:rPr>
          <w:rFonts w:ascii="Times New Roman" w:hAnsi="Times New Roman" w:cs="Times New Roman"/>
        </w:rPr>
        <w:t>пального контроля".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3.1.3.4.  В предостережении указываются: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органа муниципального контроля, который направляет предостережение;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номер предостережения;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юридического лица, фамилия, имя, отчество (при наличии) индиви</w:t>
      </w:r>
      <w:r>
        <w:rPr>
          <w:rFonts w:ascii="Times New Roman" w:hAnsi="Times New Roman" w:cs="Times New Roman"/>
          <w:sz w:val="24"/>
          <w:szCs w:val="24"/>
        </w:rPr>
        <w:t>дуального предпринимателя;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информация о том, какие дейс</w:t>
      </w:r>
      <w:r>
        <w:rPr>
          <w:rFonts w:ascii="Times New Roman" w:hAnsi="Times New Roman" w:cs="Times New Roman"/>
          <w:sz w:val="24"/>
          <w:szCs w:val="24"/>
        </w:rPr>
        <w:t>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предложение юридическому лицу, индивидуальному предпринимат</w:t>
      </w:r>
      <w:r>
        <w:rPr>
          <w:rFonts w:ascii="Times New Roman" w:hAnsi="Times New Roman" w:cs="Times New Roman"/>
          <w:sz w:val="24"/>
          <w:szCs w:val="24"/>
        </w:rPr>
        <w:t>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</w:t>
      </w:r>
      <w:r>
        <w:rPr>
          <w:rFonts w:ascii="Times New Roman" w:hAnsi="Times New Roman" w:cs="Times New Roman"/>
          <w:sz w:val="24"/>
          <w:szCs w:val="24"/>
        </w:rPr>
        <w:t>ударственного контроля (надзора), орган муниципального контроля;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A0B71" w:rsidRDefault="00277A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контактные данны</w:t>
      </w:r>
      <w:r>
        <w:rPr>
          <w:rFonts w:ascii="Times New Roman" w:hAnsi="Times New Roman" w:cs="Times New Roman"/>
          <w:sz w:val="24"/>
          <w:szCs w:val="24"/>
        </w:rPr>
        <w:t>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3.1.3.5. </w:t>
      </w:r>
      <w:r>
        <w:rPr>
          <w:rFonts w:ascii="Times New Roman" w:hAnsi="Times New Roman" w:cs="Times New Roman"/>
          <w:shd w:val="clear" w:color="auto" w:fill="FFFFFF"/>
        </w:rPr>
        <w:t>Предостережение о недопустимости нарушения обязательных требований, тр</w:t>
      </w:r>
      <w:r>
        <w:rPr>
          <w:rFonts w:ascii="Times New Roman" w:hAnsi="Times New Roman" w:cs="Times New Roman"/>
          <w:shd w:val="clear" w:color="auto" w:fill="FFFFFF"/>
        </w:rPr>
        <w:t>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</w:t>
      </w:r>
      <w:r>
        <w:rPr>
          <w:rFonts w:ascii="Times New Roman" w:hAnsi="Times New Roman" w:cs="Times New Roman"/>
          <w:shd w:val="clear" w:color="auto" w:fill="FFFFFF"/>
        </w:rPr>
        <w:t>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</w:t>
      </w:r>
      <w:r>
        <w:rPr>
          <w:rFonts w:ascii="Times New Roman" w:hAnsi="Times New Roman" w:cs="Times New Roman"/>
          <w:shd w:val="clear" w:color="auto" w:fill="FFFFFF"/>
        </w:rPr>
        <w:t>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</w:t>
      </w:r>
      <w:r>
        <w:rPr>
          <w:rFonts w:ascii="Times New Roman" w:hAnsi="Times New Roman" w:cs="Times New Roman"/>
          <w:shd w:val="clear" w:color="auto" w:fill="FFFFFF"/>
        </w:rPr>
        <w:t>ия обязательных требований, требований, установленных муниципальными правовыми актами.</w:t>
      </w:r>
    </w:p>
    <w:p w:rsidR="002A0B71" w:rsidRDefault="00277ABE">
      <w:pPr>
        <w:pStyle w:val="1"/>
        <w:ind w:firstLine="709"/>
        <w:jc w:val="both"/>
      </w:pPr>
      <w:r>
        <w:rPr>
          <w:rFonts w:ascii="Times New Roman" w:hAnsi="Times New Roman" w:cs="Times New Roman"/>
        </w:rPr>
        <w:t>3.1.3.6. Предостережение направляется в бумажном виде заказным почтовым отправлением с уведомлением о вручении, либо иным доступным для юридического лица, индивидуальног</w:t>
      </w:r>
      <w:r>
        <w:rPr>
          <w:rFonts w:ascii="Times New Roman" w:hAnsi="Times New Roman" w:cs="Times New Roman"/>
        </w:rPr>
        <w:t xml:space="preserve">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6">
        <w:r>
          <w:rPr>
            <w:rStyle w:val="-"/>
            <w:rFonts w:ascii="Times New Roman" w:hAnsi="Times New Roman" w:cs="Times New Roman"/>
            <w:color w:val="00000A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</w:rPr>
        <w:t>3.1.3.2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</w:t>
      </w:r>
      <w:r>
        <w:rPr>
          <w:rFonts w:ascii="Times New Roman" w:hAnsi="Times New Roman" w:cs="Times New Roman"/>
        </w:rPr>
        <w:t>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предпринимателей, либо размещенному на официальном сайте юридического лица, индивиду</w:t>
      </w:r>
      <w:r>
        <w:rPr>
          <w:rFonts w:ascii="Times New Roman" w:hAnsi="Times New Roman" w:cs="Times New Roman"/>
        </w:rPr>
        <w:t>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</w:t>
      </w:r>
      <w:r>
        <w:rPr>
          <w:rFonts w:ascii="Times New Roman" w:hAnsi="Times New Roman" w:cs="Times New Roman"/>
        </w:rPr>
        <w:t>ых услуг".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юридического лица, фамилия, имя, отчество (при н</w:t>
      </w:r>
      <w:r>
        <w:rPr>
          <w:rFonts w:ascii="Times New Roman" w:hAnsi="Times New Roman" w:cs="Times New Roman"/>
        </w:rPr>
        <w:t>аличии) индивидуального предпринимателя;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идентификационный номер налогоплательщика - юридического лица, индивидуального предпринимателя;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обосно</w:t>
      </w:r>
      <w:r>
        <w:rPr>
          <w:rFonts w:ascii="Times New Roman" w:hAnsi="Times New Roman" w:cs="Times New Roman"/>
        </w:rPr>
        <w:t>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</w:t>
      </w:r>
      <w:r>
        <w:rPr>
          <w:rFonts w:ascii="Times New Roman" w:hAnsi="Times New Roman" w:cs="Times New Roman"/>
        </w:rPr>
        <w:t>ами.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</w:t>
      </w:r>
      <w:r>
        <w:rPr>
          <w:rFonts w:ascii="Times New Roman" w:hAnsi="Times New Roman" w:cs="Times New Roman"/>
        </w:rPr>
        <w:t>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3.1.3.9. Уполномоченный орган в течени</w:t>
      </w:r>
      <w:r>
        <w:rPr>
          <w:rFonts w:ascii="Times New Roman" w:hAnsi="Times New Roman" w:cs="Times New Roman"/>
        </w:rPr>
        <w:t xml:space="preserve">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пунктом 3.1.3.6 настоящего Административного регламента.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3.1.3.10. Ответственным за п</w:t>
      </w:r>
      <w:r>
        <w:rPr>
          <w:rFonts w:ascii="Times New Roman" w:hAnsi="Times New Roman" w:cs="Times New Roman"/>
        </w:rPr>
        <w:t xml:space="preserve">одготовку и направления предостережения, а </w:t>
      </w:r>
      <w:proofErr w:type="gramStart"/>
      <w:r>
        <w:rPr>
          <w:rFonts w:ascii="Times New Roman" w:hAnsi="Times New Roman" w:cs="Times New Roman"/>
        </w:rPr>
        <w:t>также  за</w:t>
      </w:r>
      <w:proofErr w:type="gramEnd"/>
      <w:r>
        <w:rPr>
          <w:rFonts w:ascii="Times New Roman" w:hAnsi="Times New Roman" w:cs="Times New Roman"/>
        </w:rPr>
        <w:t xml:space="preserve">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осуществление муниципального контроля</w:t>
      </w:r>
      <w:r>
        <w:rPr>
          <w:rFonts w:ascii="Times New Roman" w:hAnsi="Times New Roman" w:cs="Times New Roman"/>
        </w:rPr>
        <w:t xml:space="preserve"> в сфере соблюдения правил благоустройства сельского поселения.»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1.3. В абзаце 4 пункта 3.2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Административного регламента </w:t>
      </w:r>
      <w:r>
        <w:rPr>
          <w:rFonts w:ascii="Times New Roman" w:hAnsi="Times New Roman" w:cs="Times New Roman"/>
        </w:rPr>
        <w:t xml:space="preserve">слова «или места жительства индивидуальных предпринимателей и места фактического осуществления ими деятельности» заменить словами «или </w:t>
      </w:r>
      <w:r>
        <w:rPr>
          <w:rFonts w:ascii="Times New Roman" w:hAnsi="Times New Roman" w:cs="Times New Roman"/>
        </w:rPr>
        <w:t>места фактического осуществления деятельности индивидуальными предпринимателями».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 Абзац 2 пункта 3.3.2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Административного регламента изложить в следующей редакции: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Основания для проведения внеплановой проверки предусмотрены частью 2 статьи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>
        <w:rPr>
          <w:rFonts w:ascii="Times New Roman" w:hAnsi="Times New Roman" w:cs="Times New Roman"/>
        </w:rPr>
        <w:t xml:space="preserve">го контроля», за исключением оснований, предусмотренных пунктом 1.1, подпунктами «в» и «г» пункта 2, пунктом 2.1 части 2 статьи 10 вышеуказанного Федерального закона № 294-ФЗ.».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</w:rPr>
        <w:t>1.5. В пункте 3.5.7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Административного регламента слова «</w:t>
      </w:r>
      <w:r>
        <w:rPr>
          <w:rFonts w:ascii="Times New Roman" w:hAnsi="Times New Roman" w:cs="Times New Roman"/>
        </w:rPr>
        <w:t>не позднее чем в тече</w:t>
      </w:r>
      <w:r>
        <w:rPr>
          <w:rFonts w:ascii="Times New Roman" w:hAnsi="Times New Roman" w:cs="Times New Roman"/>
        </w:rPr>
        <w:t>ние 3 рабочих дней» заменить словами «</w:t>
      </w:r>
      <w:r>
        <w:rPr>
          <w:rFonts w:ascii="Times New Roman" w:hAnsi="Times New Roman" w:cs="Times New Roman"/>
          <w:shd w:val="clear" w:color="auto" w:fill="FFFFFF"/>
        </w:rPr>
        <w:t>не позднее чем за три рабочих дня».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1.6. Пункт 3.6.1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Административного регламента изложить в следующей редакции:</w:t>
      </w:r>
    </w:p>
    <w:p w:rsidR="002A0B71" w:rsidRDefault="00277ABE">
      <w:pPr>
        <w:pStyle w:val="1"/>
        <w:ind w:firstLine="709"/>
        <w:jc w:val="both"/>
      </w:pPr>
      <w:r>
        <w:rPr>
          <w:rFonts w:ascii="Times New Roman" w:hAnsi="Times New Roman" w:cs="Times New Roman"/>
        </w:rPr>
        <w:t xml:space="preserve">«3.6.1. </w:t>
      </w:r>
      <w:r>
        <w:rPr>
          <w:rFonts w:ascii="Times New Roman" w:hAnsi="Times New Roman" w:cs="Times New Roman"/>
          <w:shd w:val="clear" w:color="auto" w:fill="FFFFFF"/>
        </w:rPr>
        <w:t>Если основанием для проведения внеплановой выездной проверки является причинение вреда жизни, здо</w:t>
      </w:r>
      <w:r>
        <w:rPr>
          <w:rFonts w:ascii="Times New Roman" w:hAnsi="Times New Roman" w:cs="Times New Roman"/>
          <w:shd w:val="clear" w:color="auto" w:fill="FFFFFF"/>
        </w:rPr>
        <w:t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</w:t>
      </w:r>
      <w:r>
        <w:rPr>
          <w:rFonts w:ascii="Times New Roman" w:hAnsi="Times New Roman" w:cs="Times New Roman"/>
          <w:shd w:val="clear" w:color="auto" w:fill="FFFFFF"/>
        </w:rPr>
        <w:t>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</w:t>
      </w:r>
      <w:r>
        <w:rPr>
          <w:rFonts w:ascii="Times New Roman" w:hAnsi="Times New Roman" w:cs="Times New Roman"/>
          <w:shd w:val="clear" w:color="auto" w:fill="FFFFFF"/>
        </w:rPr>
        <w:t xml:space="preserve">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</w:t>
      </w:r>
      <w:r>
        <w:rPr>
          <w:rFonts w:ascii="Times New Roman" w:hAnsi="Times New Roman" w:cs="Times New Roman"/>
          <w:shd w:val="clear" w:color="auto" w:fill="FFFFFF"/>
        </w:rPr>
        <w:t>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 </w:t>
      </w:r>
      <w:hyperlink r:id="rId7" w:anchor="dst100332" w:history="1">
        <w:r>
          <w:rPr>
            <w:rStyle w:val="-"/>
            <w:rFonts w:ascii="Times New Roman" w:hAnsi="Times New Roman" w:cs="Times New Roman"/>
            <w:color w:val="00000A"/>
            <w:highlight w:val="white"/>
            <w:u w:val="none"/>
          </w:rPr>
          <w:t>частями 6</w:t>
        </w:r>
      </w:hyperlink>
      <w:r>
        <w:rPr>
          <w:rFonts w:ascii="Times New Roman" w:hAnsi="Times New Roman" w:cs="Times New Roman"/>
          <w:shd w:val="clear" w:color="auto" w:fill="FFFFFF"/>
        </w:rPr>
        <w:t> и </w:t>
      </w:r>
      <w:hyperlink r:id="rId8" w:anchor="dst100333" w:history="1">
        <w:r>
          <w:rPr>
            <w:rStyle w:val="-"/>
            <w:rFonts w:ascii="Times New Roman" w:hAnsi="Times New Roman" w:cs="Times New Roman"/>
            <w:color w:val="00000A"/>
            <w:highlight w:val="white"/>
            <w:u w:val="none"/>
          </w:rPr>
          <w:t>7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  статьи 10 </w:t>
      </w:r>
      <w:r>
        <w:rPr>
          <w:rFonts w:ascii="Times New Roman" w:hAnsi="Times New Roman" w:cs="Times New Roman"/>
        </w:rPr>
        <w:t>Федерального з</w:t>
      </w:r>
      <w:r>
        <w:rPr>
          <w:rFonts w:ascii="Times New Roman" w:hAnsi="Times New Roman" w:cs="Times New Roman"/>
        </w:rPr>
        <w:t>акона от 26.12.2008 № 294-ФЗ</w:t>
      </w:r>
      <w:r>
        <w:rPr>
          <w:rFonts w:ascii="Times New Roman" w:hAnsi="Times New Roman" w:cs="Times New Roman"/>
          <w:shd w:val="clear" w:color="auto" w:fill="FFFFFF"/>
        </w:rPr>
        <w:t>, в органы прокуратуры в течение двадцати четырех часов.»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>1.7. Абзац 3 п</w:t>
      </w:r>
      <w:r>
        <w:rPr>
          <w:rFonts w:ascii="Times New Roman" w:hAnsi="Times New Roman" w:cs="Times New Roman"/>
          <w:b/>
        </w:rPr>
        <w:t>ункта 3.6.2 Административного регламента изложить в следующей редакции: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hd w:val="clear" w:color="auto" w:fill="FFFFFF"/>
        </w:rPr>
        <w:t>Предметом внеплановой проверки является соблюдение юридическим лицом, индивидуальны</w:t>
      </w:r>
      <w:r>
        <w:rPr>
          <w:rFonts w:ascii="Times New Roman" w:hAnsi="Times New Roman" w:cs="Times New Roman"/>
          <w:shd w:val="clear" w:color="auto" w:fill="FFFFFF"/>
        </w:rPr>
        <w:t xml:space="preserve">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</w:t>
      </w:r>
      <w:r>
        <w:rPr>
          <w:rFonts w:ascii="Times New Roman" w:hAnsi="Times New Roman" w:cs="Times New Roman"/>
          <w:shd w:val="clear" w:color="auto" w:fill="FFFFFF"/>
        </w:rPr>
        <w:lastRenderedPageBreak/>
        <w:t>муниципального контроля, проведение ме</w:t>
      </w:r>
      <w:r>
        <w:rPr>
          <w:rFonts w:ascii="Times New Roman" w:hAnsi="Times New Roman" w:cs="Times New Roman"/>
          <w:shd w:val="clear" w:color="auto" w:fill="FFFFFF"/>
        </w:rPr>
        <w:t>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</w:t>
      </w:r>
      <w:r>
        <w:rPr>
          <w:rFonts w:ascii="Times New Roman" w:hAnsi="Times New Roman" w:cs="Times New Roman"/>
          <w:shd w:val="clear" w:color="auto" w:fill="FFFFFF"/>
        </w:rPr>
        <w:t>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</w:t>
      </w:r>
      <w:r>
        <w:rPr>
          <w:rFonts w:ascii="Times New Roman" w:hAnsi="Times New Roman" w:cs="Times New Roman"/>
          <w:shd w:val="clear" w:color="auto" w:fill="FFFFFF"/>
        </w:rPr>
        <w:t>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вреда.»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1.8. Административный регламент дополнить пунктом 3.10.1 следующег</w:t>
      </w:r>
      <w:r>
        <w:rPr>
          <w:rFonts w:ascii="Times New Roman" w:hAnsi="Times New Roman" w:cs="Times New Roman"/>
          <w:b/>
        </w:rPr>
        <w:t>о содержания: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«3.10.1. Проверка исполнения требований предписания или отдельной его части (далее - проверка исполнения предписания) проводится на основании распоряжения главы сельского поселения.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проверки исполнения предписания является исте</w:t>
      </w:r>
      <w:r>
        <w:rPr>
          <w:rFonts w:ascii="Times New Roman" w:hAnsi="Times New Roman" w:cs="Times New Roman"/>
        </w:rPr>
        <w:t>чение срока устранения выявленных нарушений, прекращения нарушений обязательных требований, проведения мероприятий по обеспечению соблюдения обязательных требований, установленных в предписании.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сроками организации и проверки исполнения предпис</w:t>
      </w:r>
      <w:r>
        <w:rPr>
          <w:rFonts w:ascii="Times New Roman" w:hAnsi="Times New Roman" w:cs="Times New Roman"/>
        </w:rPr>
        <w:t xml:space="preserve">ания осуществляется должностным лицом администрации сельского поселения, ответственным за осуществление муниципального контроля в сфере благоустройства (далее – ответственное должностное лицо).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должностное лицо вправе провести проверку испол</w:t>
      </w:r>
      <w:r>
        <w:rPr>
          <w:rFonts w:ascii="Times New Roman" w:hAnsi="Times New Roman" w:cs="Times New Roman"/>
        </w:rPr>
        <w:t>нения предписания до истечения установленного срока в случае поступления ходатайства лица, обязанного выполнить предписание, о проведении такой проверки.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исполнения предписания проводится не позднее трех рабочих дней после окончания указанного в п</w:t>
      </w:r>
      <w:r>
        <w:rPr>
          <w:rFonts w:ascii="Times New Roman" w:hAnsi="Times New Roman" w:cs="Times New Roman"/>
        </w:rPr>
        <w:t>редписании срока. Проверка исполнения предписания проводится ответственным должностным лицом, выдавшим предписание, либо иным должностным лицом уполномоченного органа, уполномоченным в соответствии с распоряжением главы сельского поселения в форме внеплано</w:t>
      </w:r>
      <w:r>
        <w:rPr>
          <w:rFonts w:ascii="Times New Roman" w:hAnsi="Times New Roman" w:cs="Times New Roman"/>
        </w:rPr>
        <w:t>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Невыполнение в установленный срок требований предписания или его части влечет административное наказание </w:t>
      </w:r>
      <w:r>
        <w:rPr>
          <w:rFonts w:ascii="Times New Roman" w:hAnsi="Times New Roman" w:cs="Times New Roman"/>
        </w:rPr>
        <w:t>в соответствии с требованиями Кодекса Российской Федерации об административных правонарушениях.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административного наказания за неисполнение предписания не освобождает проверяемое лицо от исполнения обязанности, за неисполнение которой администра</w:t>
      </w:r>
      <w:r>
        <w:rPr>
          <w:rFonts w:ascii="Times New Roman" w:hAnsi="Times New Roman" w:cs="Times New Roman"/>
        </w:rPr>
        <w:t xml:space="preserve">тивное наказание было назначено. При этом ответственным должностным лицом выдается повторное предписание.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неисполнения предписания, помимо мер привлечения проверяемого лица к административной ответственности, уполномоченным органом </w:t>
      </w:r>
      <w:r>
        <w:rPr>
          <w:rFonts w:ascii="Times New Roman" w:hAnsi="Times New Roman" w:cs="Times New Roman"/>
        </w:rPr>
        <w:t>рассматривается вопрос о реализации права на обращение в суд.»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1.9. Административный регламент дополнить пунктом 3.11 и подпунктами 3.11.1- </w:t>
      </w:r>
      <w:proofErr w:type="gramStart"/>
      <w:r>
        <w:rPr>
          <w:rFonts w:ascii="Times New Roman" w:hAnsi="Times New Roman" w:cs="Times New Roman"/>
          <w:b/>
        </w:rPr>
        <w:t>3.11.17  пункта</w:t>
      </w:r>
      <w:proofErr w:type="gramEnd"/>
      <w:r>
        <w:rPr>
          <w:rFonts w:ascii="Times New Roman" w:hAnsi="Times New Roman" w:cs="Times New Roman"/>
          <w:b/>
        </w:rPr>
        <w:t xml:space="preserve"> 3.11 следующего содержания: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Планирование, организация, проведение проверок и оформление резуль</w:t>
      </w:r>
      <w:r>
        <w:rPr>
          <w:rFonts w:ascii="Times New Roman" w:hAnsi="Times New Roman" w:cs="Times New Roman"/>
        </w:rPr>
        <w:t>татов проверок граждан.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3.11.1. Муниципальный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требований, установленных муниципальными нормативными правовыми</w:t>
      </w:r>
      <w:r>
        <w:rPr>
          <w:rFonts w:ascii="Times New Roman" w:hAnsi="Times New Roman" w:cs="Times New Roman"/>
        </w:rPr>
        <w:t xml:space="preserve"> актами.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3.11.2. Плановая проверка граждан проводится в соответствии с ежегодным планом, утверждаемым главой сельского поселения не позднее 01 ноября года, предшествующего году проведения плановой проверки.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3.11.3. Основанием для включения плановой проверк</w:t>
      </w:r>
      <w:r>
        <w:rPr>
          <w:rFonts w:ascii="Times New Roman" w:hAnsi="Times New Roman" w:cs="Times New Roman"/>
        </w:rPr>
        <w:t>и граждан в ежегодный план является истечение года со дня окончания проведения последней плановой проверки в отношении гражданина.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3.11.4. Основанием для проведения внеплановой проверки соблюдения гражданами обязательных требований является: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поступление</w:t>
      </w:r>
      <w:r>
        <w:rPr>
          <w:rFonts w:ascii="Times New Roman" w:hAnsi="Times New Roman" w:cs="Times New Roman"/>
        </w:rPr>
        <w:t xml:space="preserve">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</w:t>
      </w:r>
      <w:r>
        <w:rPr>
          <w:rFonts w:ascii="Times New Roman" w:hAnsi="Times New Roman" w:cs="Times New Roman"/>
        </w:rPr>
        <w:t xml:space="preserve"> обязательных требований;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истечение срока исполнения ранее выданного предписания об устранении выявленного нарушения обязательных требований.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3.11.5. Проверка граждан проводится путем: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изучения документов, имеющихся в распоряжении уполномоченного органа</w:t>
      </w:r>
      <w:r>
        <w:rPr>
          <w:rFonts w:ascii="Times New Roman" w:hAnsi="Times New Roman" w:cs="Times New Roman"/>
        </w:rPr>
        <w:t>, а также представленных гражданином, в отношении которого проводится проверка;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измерений и (или) исследований;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письменных объяснений от гражданина, в отношении которого проводится проверка, его уполномоченного представителя.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3.11.6. Результатом административной процедуры по организации проверки граждан является издание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 w:cs="Times New Roman"/>
        </w:rPr>
        <w:t xml:space="preserve">о проведении проверки.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3.11.7.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 w:cs="Times New Roman"/>
        </w:rPr>
        <w:t xml:space="preserve">о проведении проверки гражданина указываются: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 наименование органа муниципального контроля, а также вид муниципального контроля;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</w:t>
      </w:r>
      <w:r>
        <w:rPr>
          <w:rFonts w:ascii="Times New Roman" w:hAnsi="Times New Roman" w:cs="Times New Roman"/>
        </w:rPr>
        <w:t>редставителей экспертных организаций;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фамилия, имя, отчество гражданина, проверка которого проводится;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цели, задачи, предмет проверки и срок ее проведения;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правовые основания проведения проверки;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подлежащие проверке обязательные требования и тр</w:t>
      </w:r>
      <w:r>
        <w:rPr>
          <w:rFonts w:ascii="Times New Roman" w:hAnsi="Times New Roman" w:cs="Times New Roman"/>
        </w:rPr>
        <w:t>ебования, установленные муниципальными правовыми актами;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перечень административных регламентов по осуществлению муниципального контроля</w:t>
      </w:r>
      <w:r>
        <w:rPr>
          <w:rFonts w:ascii="Times New Roman" w:hAnsi="Times New Roman" w:cs="Times New Roman"/>
        </w:rPr>
        <w:t>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перечень документов, представление которых гражданином необходимо для достижения целей и задач проведения проверки;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даты начала и окончания проведения проверки;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иные сведения, если это предусмотрено распоряжением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>
        <w:rPr>
          <w:rFonts w:ascii="Times New Roman" w:hAnsi="Times New Roman" w:cs="Times New Roman"/>
        </w:rPr>
        <w:t>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1.8. Максимальный срок издания распоряжения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>
        <w:rPr>
          <w:rFonts w:ascii="Times New Roman" w:hAnsi="Times New Roman" w:cs="Times New Roman"/>
        </w:rPr>
        <w:t xml:space="preserve"> о проведении проверки составляет 2 дня с момента принятия окончательного решения о проведении проверки.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3.11.9. Основанием для начала административной процедуры по проведению проверки и</w:t>
      </w:r>
      <w:r>
        <w:rPr>
          <w:rFonts w:ascii="Times New Roman" w:hAnsi="Times New Roman" w:cs="Times New Roman"/>
        </w:rPr>
        <w:t xml:space="preserve"> оформлению результатов проверки является распоряжение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>
        <w:rPr>
          <w:rFonts w:ascii="Times New Roman" w:hAnsi="Times New Roman" w:cs="Times New Roman"/>
        </w:rPr>
        <w:t xml:space="preserve"> о проведении проверки.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Ответственными за проведение проверки и оформление результатов проверки является должностное лицо администрации сельского поселения, ответственное за ос</w:t>
      </w:r>
      <w:r>
        <w:rPr>
          <w:rFonts w:ascii="Times New Roman" w:hAnsi="Times New Roman" w:cs="Times New Roman"/>
        </w:rPr>
        <w:t>уществление муниципального контроля в сфере благоустройства (далее – ответственное должностное лицо).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3.11.10. Предметом документарной проверки являются сведения, содержащиеся в документах гражданина, устанавливающих его права и обязанности, документы, </w:t>
      </w:r>
      <w:r>
        <w:rPr>
          <w:rFonts w:ascii="Times New Roman" w:hAnsi="Times New Roman" w:cs="Times New Roman"/>
        </w:rPr>
        <w:lastRenderedPageBreak/>
        <w:t>исп</w:t>
      </w:r>
      <w:r>
        <w:rPr>
          <w:rFonts w:ascii="Times New Roman" w:hAnsi="Times New Roman" w:cs="Times New Roman"/>
        </w:rPr>
        <w:t xml:space="preserve">ользуемые при осуществлении им деятельности и связанные с исполнением им обязательных требований, исполнением предписаний и постановлений уполномоченного органа.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Документарная проверка проводится по месту нахождения уполномоченного органа.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пров</w:t>
      </w:r>
      <w:r>
        <w:rPr>
          <w:rFonts w:ascii="Times New Roman" w:hAnsi="Times New Roman" w:cs="Times New Roman"/>
        </w:rPr>
        <w:t xml:space="preserve">едения документарной проверки ответственным должностным лицом в первую очередь рассматриваются документы гражданина, имеющиеся в распоряжении уполномоченного органа, </w:t>
      </w:r>
      <w:proofErr w:type="gramStart"/>
      <w:r>
        <w:rPr>
          <w:rFonts w:ascii="Times New Roman" w:hAnsi="Times New Roman" w:cs="Times New Roman"/>
        </w:rPr>
        <w:t>в  том</w:t>
      </w:r>
      <w:proofErr w:type="gramEnd"/>
      <w:r>
        <w:rPr>
          <w:rFonts w:ascii="Times New Roman" w:hAnsi="Times New Roman" w:cs="Times New Roman"/>
        </w:rPr>
        <w:t xml:space="preserve">  числе,  акты предыдущих проверок, материалы рассмотрения дел об административных п</w:t>
      </w:r>
      <w:r>
        <w:rPr>
          <w:rFonts w:ascii="Times New Roman" w:hAnsi="Times New Roman" w:cs="Times New Roman"/>
        </w:rPr>
        <w:t>равонарушениях и иные документы о результатах осуществленных в отношении гражданина мероприятий муниципального контроля.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достоверность сведений, содержащихся в документах, имеющихся в распоряжении уполномоченного органа вызывает обоснованные</w:t>
      </w:r>
      <w:r>
        <w:rPr>
          <w:rFonts w:ascii="Times New Roman" w:hAnsi="Times New Roman" w:cs="Times New Roman"/>
        </w:rPr>
        <w:t xml:space="preserve"> сомнения либо эти сведения не позволяют оценить исполнение гражданином обязательных требований,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</w:t>
      </w:r>
      <w:r>
        <w:rPr>
          <w:rFonts w:ascii="Times New Roman" w:hAnsi="Times New Roman" w:cs="Times New Roman"/>
        </w:rPr>
        <w:t>арной проверки документы. К запросу прилагается заверенная печатью копия распоряжения главы сельского поселения о проведении документарной проверки.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десяти рабочих дней со дня получения мотивированного запроса гражданин обязан направить в уполном</w:t>
      </w:r>
      <w:r>
        <w:rPr>
          <w:rFonts w:ascii="Times New Roman" w:hAnsi="Times New Roman" w:cs="Times New Roman"/>
        </w:rPr>
        <w:t>оченный орган указанные в запросе документы.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в запросе документы представляются в виде копий, заверенных подписью гражданина, его уполномоченного представителя. Гражданин вправе представить указанные в запросе документы в форме электронных докуме</w:t>
      </w:r>
      <w:r>
        <w:rPr>
          <w:rFonts w:ascii="Times New Roman" w:hAnsi="Times New Roman" w:cs="Times New Roman"/>
        </w:rPr>
        <w:t>нтов, подписанных усиленной квалифицированной электронной подписью.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</w:t>
      </w:r>
      <w:r>
        <w:rPr>
          <w:rFonts w:ascii="Times New Roman" w:hAnsi="Times New Roman" w:cs="Times New Roman"/>
        </w:rPr>
        <w:t xml:space="preserve">если в ходе документарной проверки выявлены ошибки и (или) противоречия в представленных гражданином документах либо несоответствие сведений, содержащихся в этих документах, сведениям, содержащимся в имеющихся у уполномоченного органа документах </w:t>
      </w:r>
      <w:proofErr w:type="gramStart"/>
      <w:r>
        <w:rPr>
          <w:rFonts w:ascii="Times New Roman" w:hAnsi="Times New Roman" w:cs="Times New Roman"/>
        </w:rPr>
        <w:t>и  (</w:t>
      </w:r>
      <w:proofErr w:type="gramEnd"/>
      <w:r>
        <w:rPr>
          <w:rFonts w:ascii="Times New Roman" w:hAnsi="Times New Roman" w:cs="Times New Roman"/>
        </w:rPr>
        <w:t>или) п</w:t>
      </w:r>
      <w:r>
        <w:rPr>
          <w:rFonts w:ascii="Times New Roman" w:hAnsi="Times New Roman" w:cs="Times New Roman"/>
        </w:rPr>
        <w:t>олученным в ходе осуществления муниципального контроля, информация об этом направляется гражданину с требованием представить в течение десяти рабочих дней необходимые пояснения в письменной форме.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Гражданин, представляющий в уполномоченный орган пояснения </w:t>
      </w:r>
      <w:r>
        <w:rPr>
          <w:rFonts w:ascii="Times New Roman" w:hAnsi="Times New Roman" w:cs="Times New Roman"/>
        </w:rPr>
        <w:t xml:space="preserve">относительно   выявленных   ошибок   </w:t>
      </w:r>
      <w:proofErr w:type="gramStart"/>
      <w:r>
        <w:rPr>
          <w:rFonts w:ascii="Times New Roman" w:hAnsi="Times New Roman" w:cs="Times New Roman"/>
        </w:rPr>
        <w:t>и  (</w:t>
      </w:r>
      <w:proofErr w:type="gramEnd"/>
      <w:r>
        <w:rPr>
          <w:rFonts w:ascii="Times New Roman" w:hAnsi="Times New Roman" w:cs="Times New Roman"/>
        </w:rPr>
        <w:t>или) противоречий в представленных документах либо относительно несоответствия вышеуказанных сведений, вправе представить дополнительно в уполномоченный орган документы, подтверждающие достоверность ранее представле</w:t>
      </w:r>
      <w:r>
        <w:rPr>
          <w:rFonts w:ascii="Times New Roman" w:hAnsi="Times New Roman" w:cs="Times New Roman"/>
        </w:rPr>
        <w:t>нных документов.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Ответственное должностное лицо, которое проводит документарную проверку, обязан рассмотреть представленные гражданином, его уполномоченным представителем пояснения и документы, подтверждающие достоверность ранее представленных документов. </w:t>
      </w:r>
      <w:r>
        <w:rPr>
          <w:rFonts w:ascii="Times New Roman" w:hAnsi="Times New Roman" w:cs="Times New Roman"/>
        </w:rPr>
        <w:t>В случае,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требований, ответственное должностное лицо вправе провести выездную проверку. При проведени</w:t>
      </w:r>
      <w:r>
        <w:rPr>
          <w:rFonts w:ascii="Times New Roman" w:hAnsi="Times New Roman" w:cs="Times New Roman"/>
        </w:rPr>
        <w:t>и выездной проверки запрещается требовать от гражданина представления документов и (или) информации, которые были представлены им в ходе проведения документарной проверки.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документарной проверки уполномоченный орган не вправе требовать у гра</w:t>
      </w:r>
      <w:r>
        <w:rPr>
          <w:rFonts w:ascii="Times New Roman" w:hAnsi="Times New Roman" w:cs="Times New Roman"/>
        </w:rPr>
        <w:t xml:space="preserve">жданина сведения и документы, не относящиеся к предмету документарной проверки, а также сведения и документы, которые могут </w:t>
      </w:r>
      <w:proofErr w:type="gramStart"/>
      <w:r>
        <w:rPr>
          <w:rFonts w:ascii="Times New Roman" w:hAnsi="Times New Roman" w:cs="Times New Roman"/>
        </w:rPr>
        <w:t>быть  получены</w:t>
      </w:r>
      <w:proofErr w:type="gramEnd"/>
      <w:r>
        <w:rPr>
          <w:rFonts w:ascii="Times New Roman" w:hAnsi="Times New Roman" w:cs="Times New Roman"/>
        </w:rPr>
        <w:t xml:space="preserve"> уполномоченным органом от иных органов государственного контроля (надзора), органов муниципального контроля.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3.11.11.</w:t>
      </w:r>
      <w:r>
        <w:rPr>
          <w:rFonts w:ascii="Times New Roman" w:hAnsi="Times New Roman" w:cs="Times New Roman"/>
        </w:rPr>
        <w:t xml:space="preserve"> Предметом выездной проверки являются содержащиеся в документах гражданина сведения, а также состояние используемых гражданином объектов земельных отношений и принимаемые им меры по исполнению обязательных требований.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Выездная проверка (как плановая, так и</w:t>
      </w:r>
      <w:r>
        <w:rPr>
          <w:rFonts w:ascii="Times New Roman" w:hAnsi="Times New Roman" w:cs="Times New Roman"/>
        </w:rPr>
        <w:t xml:space="preserve"> внеплановая) проводится по месту нахождения объектов контроля.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Выездная проверка проводится в случае, если при документарной проверке не представляется возможным: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удостовериться в полноте и достоверности сведений, содержащихся в имеющихся в распоряжени</w:t>
      </w:r>
      <w:r>
        <w:rPr>
          <w:rFonts w:ascii="Times New Roman" w:hAnsi="Times New Roman" w:cs="Times New Roman"/>
        </w:rPr>
        <w:t>и уполномоченного органа документах гражданина;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оценить соответствие деятельности гражданина обязательным требованиям без проведения соответствующего мероприятия по контролю.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3.11.12. Гражданин, его уполномоченный представитель обязаны предоставить отве</w:t>
      </w:r>
      <w:r>
        <w:rPr>
          <w:rFonts w:ascii="Times New Roman" w:hAnsi="Times New Roman" w:cs="Times New Roman"/>
        </w:rPr>
        <w:t xml:space="preserve">тственному должностному лицу,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</w:t>
      </w:r>
      <w:r>
        <w:rPr>
          <w:rFonts w:ascii="Times New Roman" w:hAnsi="Times New Roman" w:cs="Times New Roman"/>
        </w:rPr>
        <w:t>обеспечить доступ проводящего выездную проверку ответственного должностного лицо и участвующих в выездной проверке экспертов, представителей экспертных организаций на территорию, в используемые гражданином при осуществлении деятельности здания, строения, с</w:t>
      </w:r>
      <w:r>
        <w:rPr>
          <w:rFonts w:ascii="Times New Roman" w:hAnsi="Times New Roman" w:cs="Times New Roman"/>
        </w:rPr>
        <w:t>ооружения, помещения.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3.11.13. Проверка гражданина начинается с предъявления служебного удостоверения должностными лицами, уполномоченными на проведение проверки, обязательного ознакомления гражданина или его представителя с распоряжением руководителя глав</w:t>
      </w:r>
      <w:r>
        <w:rPr>
          <w:rFonts w:ascii="Times New Roman" w:hAnsi="Times New Roman" w:cs="Times New Roman"/>
        </w:rPr>
        <w:t>ы сельского поселения о назначении проверки и с полномочиями проводящих проверку должностных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</w:t>
      </w:r>
      <w:r>
        <w:rPr>
          <w:rFonts w:ascii="Times New Roman" w:hAnsi="Times New Roman" w:cs="Times New Roman"/>
        </w:rPr>
        <w:t>ций, привлекаемыми к проверке, со сроками и с условиями ее проведения.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" w:name="sub_318"/>
      <w:bookmarkEnd w:id="2"/>
      <w:r>
        <w:rPr>
          <w:rFonts w:ascii="Times New Roman" w:hAnsi="Times New Roman" w:cs="Times New Roman"/>
        </w:rPr>
        <w:t>Заверенная печатью копия распоряжения главы сельского поселения вручается под подпись должностными лицами, проводящими проверку, гражданину или его уполномоченному представителю одновре</w:t>
      </w:r>
      <w:r>
        <w:rPr>
          <w:rFonts w:ascii="Times New Roman" w:hAnsi="Times New Roman" w:cs="Times New Roman"/>
        </w:rPr>
        <w:t>менно с предъявлением служебных удостоверений.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3.11.14. По результатам проверки ответственным должностным лицом, проводившим проверку, в отношении граждан составляется акт проверки (далее – акт проверки) в двух экземплярах.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3.11.15. Результатом администрат</w:t>
      </w:r>
      <w:r>
        <w:rPr>
          <w:rFonts w:ascii="Times New Roman" w:hAnsi="Times New Roman" w:cs="Times New Roman"/>
        </w:rPr>
        <w:t>ивной процедуры по проведению проверки и оформлению результатов проверки является акт проверки.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3.11.16. Максимальный срок проведения каждой из проверок не может превышать двадцать рабочих дней.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исключительных случаях, связанных с необходимостью проведен</w:t>
      </w:r>
      <w:r>
        <w:rPr>
          <w:rFonts w:ascii="Times New Roman" w:hAnsi="Times New Roman" w:cs="Times New Roman"/>
        </w:rPr>
        <w:t>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плановую выездную проверку, срок ее проведения может быть продлен руково</w:t>
      </w:r>
      <w:r>
        <w:rPr>
          <w:rFonts w:ascii="Times New Roman" w:hAnsi="Times New Roman" w:cs="Times New Roman"/>
        </w:rPr>
        <w:t xml:space="preserve">дителем уполномоченного органа, но не более чем на 20 рабочих дней. 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3.11.17. Максимальный срок оформления результатов проверки.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проверки оформляется непосредственно после ее завершения в двух экземплярах, один из которых с копиями приложений вручается</w:t>
      </w:r>
      <w:r>
        <w:rPr>
          <w:rFonts w:ascii="Times New Roman" w:hAnsi="Times New Roman" w:cs="Times New Roman"/>
        </w:rPr>
        <w:t xml:space="preserve"> гражданину, его уполномоченному представителю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</w:t>
      </w:r>
      <w:r>
        <w:rPr>
          <w:rFonts w:ascii="Times New Roman" w:hAnsi="Times New Roman" w:cs="Times New Roman"/>
        </w:rPr>
        <w:t>млении либо об отказе в ознакомлении с актом проверки акт направляется не позднее рабочего дня, следующего за днем составления акта проверки, заказным почтовым отправлением с уведомлением о вручении, которое приобщается к экземпляру акта проверки, хранящем</w:t>
      </w:r>
      <w:r>
        <w:rPr>
          <w:rFonts w:ascii="Times New Roman" w:hAnsi="Times New Roman" w:cs="Times New Roman"/>
        </w:rPr>
        <w:t>уся в деле уполномоченного органа.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</w:t>
      </w:r>
      <w:r>
        <w:rPr>
          <w:rFonts w:ascii="Times New Roman" w:hAnsi="Times New Roman" w:cs="Times New Roman"/>
        </w:rPr>
        <w:t>абочих дней после завершения мероприятий по контролю, и вручается гражданину, его уполномоченному представителю, под расписку либо направляется не позднее рабочего дня, следующего за днем составления акта проверки, заказным почтовым отправлением с уведомле</w:t>
      </w:r>
      <w:r>
        <w:rPr>
          <w:rFonts w:ascii="Times New Roman" w:hAnsi="Times New Roman" w:cs="Times New Roman"/>
        </w:rPr>
        <w:t>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</w:t>
      </w:r>
      <w:r>
        <w:rPr>
          <w:rFonts w:ascii="Times New Roman" w:hAnsi="Times New Roman" w:cs="Times New Roman"/>
        </w:rPr>
        <w:t>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</w:t>
      </w:r>
      <w:r>
        <w:rPr>
          <w:rFonts w:ascii="Times New Roman" w:hAnsi="Times New Roman" w:cs="Times New Roman"/>
        </w:rPr>
        <w:t>ки, хранящемуся в деле уполномоченного органа.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 при е</w:t>
      </w:r>
      <w:r>
        <w:rPr>
          <w:rFonts w:ascii="Times New Roman" w:hAnsi="Times New Roman" w:cs="Times New Roman"/>
        </w:rPr>
        <w:t>го наличии.»</w:t>
      </w:r>
    </w:p>
    <w:p w:rsidR="002A0B71" w:rsidRDefault="00277AB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</w:t>
      </w:r>
      <w:r>
        <w:rPr>
          <w:rFonts w:ascii="Times New Roman" w:hAnsi="Times New Roman" w:cs="Times New Roman"/>
        </w:rPr>
        <w:t>в течение 30 дней со дня его принятия.</w:t>
      </w:r>
    </w:p>
    <w:p w:rsidR="002A0B71" w:rsidRDefault="00277ABE">
      <w:pPr>
        <w:pStyle w:val="1"/>
        <w:ind w:firstLine="709"/>
        <w:jc w:val="both"/>
      </w:pPr>
      <w:r>
        <w:rPr>
          <w:rFonts w:ascii="Times New Roman" w:hAnsi="Times New Roman" w:cs="Times New Roman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>
        <w:rPr>
          <w:rFonts w:ascii="Times New Roman" w:hAnsi="Times New Roman" w:cs="Times New Roman"/>
        </w:rPr>
        <w:t>сайте  http://adm-</w:t>
      </w:r>
      <w:proofErr w:type="spellStart"/>
      <w:r>
        <w:rPr>
          <w:rFonts w:ascii="Times New Roman" w:hAnsi="Times New Roman" w:cs="Times New Roman"/>
          <w:lang w:val="en-US"/>
        </w:rPr>
        <w:t>ustgryaznuha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ru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2A0B71" w:rsidRDefault="002A0B71">
      <w:pPr>
        <w:pStyle w:val="1"/>
        <w:ind w:firstLine="709"/>
        <w:jc w:val="both"/>
        <w:rPr>
          <w:rFonts w:ascii="Times New Roman" w:hAnsi="Times New Roman" w:cs="Times New Roman"/>
        </w:rPr>
      </w:pPr>
    </w:p>
    <w:p w:rsidR="002A0B71" w:rsidRDefault="002A0B71">
      <w:pPr>
        <w:pStyle w:val="1"/>
        <w:ind w:firstLine="709"/>
        <w:jc w:val="both"/>
        <w:rPr>
          <w:rFonts w:ascii="Times New Roman" w:hAnsi="Times New Roman" w:cs="Times New Roman"/>
        </w:rPr>
      </w:pPr>
    </w:p>
    <w:p w:rsidR="002A0B71" w:rsidRDefault="00277ABE">
      <w:pPr>
        <w:pStyle w:val="1"/>
        <w:ind w:firstLine="709"/>
        <w:jc w:val="both"/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Усть-Грязнухинского</w:t>
      </w:r>
      <w:proofErr w:type="spellEnd"/>
    </w:p>
    <w:p w:rsidR="002A0B71" w:rsidRDefault="00277ABE">
      <w:pPr>
        <w:pStyle w:val="1"/>
        <w:ind w:firstLine="709"/>
        <w:jc w:val="both"/>
      </w:pPr>
      <w:r>
        <w:rPr>
          <w:rFonts w:ascii="Times New Roman" w:hAnsi="Times New Roman" w:cs="Times New Roman"/>
        </w:rPr>
        <w:t xml:space="preserve"> сельского поселения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</w:rPr>
        <w:t>И.Ф.Караульщикова</w:t>
      </w:r>
      <w:proofErr w:type="spellEnd"/>
    </w:p>
    <w:sectPr w:rsidR="002A0B71">
      <w:headerReference w:type="default" r:id="rId9"/>
      <w:pgSz w:w="11906" w:h="16838"/>
      <w:pgMar w:top="851" w:right="850" w:bottom="993" w:left="1701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BE" w:rsidRDefault="00277ABE">
      <w:r>
        <w:separator/>
      </w:r>
    </w:p>
  </w:endnote>
  <w:endnote w:type="continuationSeparator" w:id="0">
    <w:p w:rsidR="00277ABE" w:rsidRDefault="0027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roman"/>
    <w:pitch w:val="variable"/>
  </w:font>
  <w:font w:name="Impact">
    <w:panose1 w:val="020B080603090205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BE" w:rsidRDefault="00277ABE">
      <w:r>
        <w:separator/>
      </w:r>
    </w:p>
  </w:footnote>
  <w:footnote w:type="continuationSeparator" w:id="0">
    <w:p w:rsidR="00277ABE" w:rsidRDefault="0027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71" w:rsidRDefault="002A0B71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B71"/>
    <w:rsid w:val="0013103B"/>
    <w:rsid w:val="00277ABE"/>
    <w:rsid w:val="002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8620-61C8-430D-A146-8C24B105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uiPriority w:val="99"/>
    <w:unhideWhenUsed/>
    <w:rsid w:val="00A3089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3">
    <w:name w:val="Основной текст (3)_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4">
    <w:name w:val="Основной текст (4)_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3">
    <w:name w:val="Колонтитул_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8"/>
      <w:szCs w:val="28"/>
      <w:u w:val="none"/>
    </w:rPr>
  </w:style>
  <w:style w:type="character" w:customStyle="1" w:styleId="a4">
    <w:name w:val="Колонтитул"/>
    <w:basedOn w:val="a3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5">
    <w:name w:val="Оглавление_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6">
    <w:name w:val="Оглавление"/>
    <w:basedOn w:val="a5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qFormat/>
    <w:rsid w:val="00AE15F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30">
    <w:name w:val="Основной текст (3) + Полужирный;Курсив"/>
    <w:basedOn w:val="3"/>
    <w:qFormat/>
    <w:rsid w:val="00AE15F1"/>
    <w:rPr>
      <w:rFonts w:ascii="Times New Roman" w:eastAsia="Times New Roman" w:hAnsi="Times New Roman" w:cs="Times New Roman"/>
      <w:b/>
      <w:bCs/>
      <w:i/>
      <w:iCs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Exact">
    <w:name w:val="Основной текст (5) Exact"/>
    <w:basedOn w:val="a0"/>
    <w:qFormat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">
    <w:name w:val="Основной текст (6)_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0">
    <w:name w:val="Основной текст (6)"/>
    <w:basedOn w:val="6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qFormat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qFormat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qFormat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character" w:customStyle="1" w:styleId="Impact115pt3pt">
    <w:name w:val="Колонтитул + Impact;11;5 pt;Интервал 3 pt"/>
    <w:basedOn w:val="a3"/>
    <w:qFormat/>
    <w:rsid w:val="00AE15F1"/>
    <w:rPr>
      <w:rFonts w:ascii="Impact" w:eastAsia="Impact" w:hAnsi="Impact" w:cs="Impact"/>
      <w:b/>
      <w:bCs/>
      <w:i w:val="0"/>
      <w:iCs w:val="0"/>
      <w:caps w:val="0"/>
      <w:smallCaps w:val="0"/>
      <w:dstrike/>
      <w:color w:val="000000"/>
      <w:spacing w:val="7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qFormat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2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qFormat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-4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9Exact">
    <w:name w:val="Основной текст (9) Exact"/>
    <w:basedOn w:val="a0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qFormat/>
    <w:rsid w:val="00AE15F1"/>
    <w:rPr>
      <w:rFonts w:ascii="Tahoma" w:eastAsia="Tahoma" w:hAnsi="Tahoma" w:cs="Tahoma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6pt0">
    <w:name w:val="Основной текст (2) + 16 pt"/>
    <w:basedOn w:val="2"/>
    <w:qFormat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qFormat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a7">
    <w:name w:val="Верхний колонтитул Знак"/>
    <w:basedOn w:val="a0"/>
    <w:qFormat/>
    <w:rsid w:val="00AE15F1"/>
    <w:rPr>
      <w:color w:val="000000"/>
    </w:rPr>
  </w:style>
  <w:style w:type="character" w:customStyle="1" w:styleId="a8">
    <w:name w:val="Нижний колонтитул Знак"/>
    <w:basedOn w:val="a0"/>
    <w:qFormat/>
    <w:rsid w:val="00AE15F1"/>
    <w:rPr>
      <w:color w:val="000000"/>
    </w:rPr>
  </w:style>
  <w:style w:type="character" w:customStyle="1" w:styleId="a9">
    <w:name w:val="Текст сноски Знак"/>
    <w:basedOn w:val="a0"/>
    <w:qFormat/>
    <w:rsid w:val="00AE15F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qFormat/>
    <w:rsid w:val="00AE15F1"/>
    <w:rPr>
      <w:vertAlign w:val="superscript"/>
    </w:rPr>
  </w:style>
  <w:style w:type="character" w:customStyle="1" w:styleId="ListLabel1">
    <w:name w:val="ListLabel 1"/>
    <w:qFormat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ListLabel2">
    <w:name w:val="ListLabel 2"/>
    <w:qFormat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3">
    <w:name w:val="ListLabel 3"/>
    <w:qFormat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paragraph" w:customStyle="1" w:styleId="ab">
    <w:name w:val="Заголовок"/>
    <w:basedOn w:val="1"/>
    <w:next w:val="ac"/>
    <w:qFormat/>
    <w:rsid w:val="00AE1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1"/>
    <w:rsid w:val="00AE15F1"/>
    <w:pPr>
      <w:spacing w:after="120"/>
    </w:pPr>
  </w:style>
  <w:style w:type="paragraph" w:styleId="ad">
    <w:name w:val="List"/>
    <w:basedOn w:val="ac"/>
    <w:rsid w:val="00AE15F1"/>
    <w:rPr>
      <w:rFonts w:cs="Mangal"/>
    </w:rPr>
  </w:style>
  <w:style w:type="paragraph" w:styleId="ae">
    <w:name w:val="caption"/>
    <w:basedOn w:val="1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1"/>
    <w:qFormat/>
    <w:rsid w:val="00AE15F1"/>
    <w:pPr>
      <w:suppressLineNumbers/>
    </w:pPr>
    <w:rPr>
      <w:rFonts w:cs="Mangal"/>
    </w:rPr>
  </w:style>
  <w:style w:type="paragraph" w:styleId="af0">
    <w:name w:val="Title"/>
    <w:basedOn w:val="1"/>
    <w:qFormat/>
    <w:rsid w:val="00AE15F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Основной текст (2)"/>
    <w:basedOn w:val="1"/>
    <w:qFormat/>
    <w:rsid w:val="00AE15F1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1"/>
    <w:qFormat/>
    <w:rsid w:val="00AE15F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1"/>
    <w:qFormat/>
    <w:rsid w:val="00AE15F1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1">
    <w:name w:val="Колонтитул"/>
    <w:basedOn w:val="1"/>
    <w:qFormat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главление"/>
    <w:basedOn w:val="1"/>
    <w:qFormat/>
    <w:rsid w:val="00AE15F1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1"/>
    <w:qFormat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1">
    <w:name w:val="Основной текст (6)"/>
    <w:basedOn w:val="1"/>
    <w:qFormat/>
    <w:rsid w:val="00AE15F1"/>
    <w:pPr>
      <w:shd w:val="clear" w:color="auto" w:fill="FFFFFF"/>
      <w:spacing w:line="10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1"/>
    <w:qFormat/>
    <w:rsid w:val="00AE15F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1"/>
    <w:qFormat/>
    <w:rsid w:val="00AE15F1"/>
    <w:pPr>
      <w:shd w:val="clear" w:color="auto" w:fill="FFFFFF"/>
      <w:spacing w:before="60" w:after="60" w:line="10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1"/>
    <w:qFormat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No Spacing"/>
    <w:uiPriority w:val="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4">
    <w:name w:val="header"/>
    <w:basedOn w:val="1"/>
    <w:rsid w:val="00AE15F1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1"/>
    <w:rsid w:val="00AE15F1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E15F1"/>
    <w:pPr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6">
    <w:name w:val="footnote text"/>
    <w:basedOn w:val="1"/>
    <w:qFormat/>
    <w:rsid w:val="00AE15F1"/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af7">
    <w:name w:val="Normal (Web)"/>
    <w:basedOn w:val="1"/>
    <w:qFormat/>
    <w:rsid w:val="00AE15F1"/>
    <w:pPr>
      <w:spacing w:before="28" w:after="28"/>
    </w:pPr>
    <w:rPr>
      <w:rFonts w:ascii="Times New Roman" w:eastAsia="Times New Roman" w:hAnsi="Times New Roman" w:cs="Times New Roman"/>
      <w:color w:val="00000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590/27650359c98f25ee0dd36771b5c50565552b6eb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9590/27650359c98f25ee0dd36771b5c50565552b6eb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C57A0624B144E22B20C3D1B4B3BE76BAA702CED7F2E98kDi9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4372</Words>
  <Characters>24923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28</cp:revision>
  <cp:lastPrinted>2020-04-21T14:01:00Z</cp:lastPrinted>
  <dcterms:created xsi:type="dcterms:W3CDTF">2018-02-25T08:03:00Z</dcterms:created>
  <dcterms:modified xsi:type="dcterms:W3CDTF">2020-04-22T11:36:00Z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